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94222" w14:textId="77777777" w:rsidR="004527BC" w:rsidRPr="00470628" w:rsidRDefault="00BC7625" w:rsidP="00153C0C">
      <w:pPr>
        <w:pStyle w:val="LPHeading"/>
      </w:pPr>
      <w:r>
        <w:t>Teacher</w:t>
      </w:r>
      <w:r w:rsidR="005B519E" w:rsidRPr="00470628">
        <w:t>:</w:t>
      </w:r>
      <w:r w:rsidR="005B519E" w:rsidRPr="00470628">
        <w:tab/>
        <w:t>Date:</w:t>
      </w:r>
    </w:p>
    <w:p w14:paraId="14EAC8AD" w14:textId="77777777" w:rsidR="004527BC" w:rsidRPr="00470628" w:rsidRDefault="00296E1C" w:rsidP="00153C0C">
      <w:pPr>
        <w:pStyle w:val="LPHeading"/>
      </w:pPr>
      <w:r w:rsidRPr="00470628">
        <w:t>Course:</w:t>
      </w:r>
      <w:r w:rsidRPr="00470628">
        <w:tab/>
      </w:r>
      <w:r w:rsidR="00F900AF" w:rsidRPr="00470628">
        <w:t>Unit</w:t>
      </w:r>
      <w:r w:rsidR="005B519E" w:rsidRPr="00470628">
        <w:t>:</w:t>
      </w:r>
    </w:p>
    <w:p w14:paraId="0E2162C7" w14:textId="77777777" w:rsidR="00BC7625" w:rsidRDefault="00BC7625" w:rsidP="00363CC8">
      <w:pPr>
        <w:pStyle w:val="LPChapTitle"/>
      </w:pPr>
      <w:r w:rsidRPr="00363CC8">
        <w:t xml:space="preserve">Chapter </w:t>
      </w:r>
      <w:r w:rsidR="009D252A">
        <w:t>4</w:t>
      </w:r>
      <w:r w:rsidR="008C3EAE">
        <w:t xml:space="preserve"> Lesson Plan</w:t>
      </w: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4860"/>
        <w:gridCol w:w="4860"/>
      </w:tblGrid>
      <w:tr w:rsidR="00306215" w:rsidRPr="00306215" w14:paraId="2460A073" w14:textId="77777777" w:rsidTr="00D02564">
        <w:trPr>
          <w:tblHeader/>
        </w:trPr>
        <w:tc>
          <w:tcPr>
            <w:tcW w:w="9720" w:type="dxa"/>
            <w:gridSpan w:val="2"/>
            <w:shd w:val="clear" w:color="auto" w:fill="9A4736"/>
          </w:tcPr>
          <w:p w14:paraId="31D71C2C" w14:textId="77777777" w:rsidR="004A5B8C" w:rsidRPr="00306215" w:rsidRDefault="00306215" w:rsidP="00FA7C7E">
            <w:pPr>
              <w:pStyle w:val="Ttitle"/>
            </w:pPr>
            <w:r w:rsidRPr="00306215">
              <w:t xml:space="preserve">Chapter </w:t>
            </w:r>
            <w:r w:rsidR="009D252A">
              <w:t>4</w:t>
            </w:r>
            <w:r w:rsidR="00FA7C7E">
              <w:t>—</w:t>
            </w:r>
            <w:r w:rsidR="009D252A">
              <w:t>Skills for College and Career</w:t>
            </w:r>
          </w:p>
        </w:tc>
      </w:tr>
      <w:tr w:rsidR="005F16DB" w14:paraId="64A05014" w14:textId="77777777" w:rsidTr="00E02627">
        <w:tc>
          <w:tcPr>
            <w:tcW w:w="9720" w:type="dxa"/>
            <w:gridSpan w:val="2"/>
            <w:shd w:val="clear" w:color="auto" w:fill="EEECE1" w:themeFill="background2"/>
          </w:tcPr>
          <w:p w14:paraId="29F814CD" w14:textId="77777777" w:rsidR="005F16DB" w:rsidRPr="00F808D0" w:rsidRDefault="00FA7C7E" w:rsidP="00AA28A6">
            <w:pPr>
              <w:pStyle w:val="MainHead"/>
              <w:ind w:left="344" w:hanging="270"/>
            </w:pPr>
            <w:r>
              <w:t>Learning Outcomes</w:t>
            </w:r>
          </w:p>
          <w:p w14:paraId="2D42B8B7" w14:textId="77777777" w:rsidR="005F16DB" w:rsidRPr="00470628" w:rsidRDefault="005F16DB" w:rsidP="00AA28A6">
            <w:pPr>
              <w:pStyle w:val="Tkeep"/>
              <w:ind w:left="344" w:hanging="270"/>
            </w:pPr>
            <w:r w:rsidRPr="00470628">
              <w:t xml:space="preserve">After </w:t>
            </w:r>
            <w:r>
              <w:t xml:space="preserve">studying </w:t>
            </w:r>
            <w:r w:rsidRPr="00470628">
              <w:t>this lesson, students will be able to</w:t>
            </w:r>
          </w:p>
          <w:p w14:paraId="73B51FD1" w14:textId="77777777" w:rsidR="00066B37" w:rsidRDefault="009D252A" w:rsidP="00E71C5E">
            <w:pPr>
              <w:pStyle w:val="TB1"/>
            </w:pPr>
            <w:r>
              <w:rPr>
                <w:b/>
              </w:rPr>
              <w:t xml:space="preserve">analyze </w:t>
            </w:r>
            <w:r>
              <w:t>how careful planning and decision making can lead to college and career success;</w:t>
            </w:r>
          </w:p>
          <w:p w14:paraId="06927EE1" w14:textId="77777777" w:rsidR="009D252A" w:rsidRDefault="009D252A" w:rsidP="00E71C5E">
            <w:pPr>
              <w:pStyle w:val="TB1"/>
            </w:pPr>
            <w:r>
              <w:rPr>
                <w:b/>
              </w:rPr>
              <w:t>apply</w:t>
            </w:r>
            <w:r>
              <w:t xml:space="preserve"> effective techniques for comparing potential colleges and universities; </w:t>
            </w:r>
          </w:p>
          <w:p w14:paraId="3D1A2B38" w14:textId="77777777" w:rsidR="009D252A" w:rsidRDefault="009D252A">
            <w:pPr>
              <w:pStyle w:val="TB1"/>
            </w:pPr>
            <w:r>
              <w:rPr>
                <w:b/>
              </w:rPr>
              <w:t xml:space="preserve">create </w:t>
            </w:r>
            <w:r>
              <w:t>an initial personal portfolio, including a résumé, for teaching to use throughout the class;</w:t>
            </w:r>
          </w:p>
          <w:p w14:paraId="2FF8E700" w14:textId="6B5548DA" w:rsidR="009D252A" w:rsidRPr="001120B0" w:rsidRDefault="009D252A">
            <w:pPr>
              <w:pStyle w:val="TB1"/>
            </w:pPr>
            <w:r>
              <w:rPr>
                <w:b/>
              </w:rPr>
              <w:t>apply</w:t>
            </w:r>
            <w:r>
              <w:t xml:space="preserve"> time-management skills to life and career success</w:t>
            </w:r>
            <w:r w:rsidR="00F27D95">
              <w:t>;</w:t>
            </w:r>
          </w:p>
          <w:p w14:paraId="7AC2B4CD" w14:textId="77777777" w:rsidR="005F16DB" w:rsidRDefault="009D252A">
            <w:pPr>
              <w:pStyle w:val="TB1"/>
            </w:pPr>
            <w:r>
              <w:rPr>
                <w:b/>
              </w:rPr>
              <w:t>summarize</w:t>
            </w:r>
            <w:r>
              <w:t xml:space="preserve"> the importance of leading a balanced life; and</w:t>
            </w:r>
          </w:p>
          <w:p w14:paraId="1A9F1975" w14:textId="77777777" w:rsidR="009D252A" w:rsidRPr="001120B0" w:rsidRDefault="009D252A">
            <w:pPr>
              <w:pStyle w:val="TB1"/>
            </w:pPr>
            <w:r>
              <w:rPr>
                <w:b/>
              </w:rPr>
              <w:t>analyze</w:t>
            </w:r>
            <w:r>
              <w:t xml:space="preserve"> the benefits of participation in professional associations, professional development, and community activities for teachers.</w:t>
            </w:r>
          </w:p>
        </w:tc>
      </w:tr>
      <w:tr w:rsidR="00306215" w14:paraId="5A757A42" w14:textId="77777777" w:rsidTr="00306215">
        <w:tc>
          <w:tcPr>
            <w:tcW w:w="9720" w:type="dxa"/>
            <w:gridSpan w:val="2"/>
            <w:tcBorders>
              <w:bottom w:val="nil"/>
            </w:tcBorders>
            <w:shd w:val="clear" w:color="auto" w:fill="EEECE1" w:themeFill="background2"/>
          </w:tcPr>
          <w:p w14:paraId="752D0068" w14:textId="77777777" w:rsidR="00306215" w:rsidRPr="001C6BFB" w:rsidRDefault="000B76A6" w:rsidP="00AA28A6">
            <w:pPr>
              <w:pStyle w:val="MainHead"/>
              <w:ind w:left="344" w:hanging="270"/>
            </w:pPr>
            <w:r>
              <w:t>Content and Academic</w:t>
            </w:r>
            <w:r w:rsidR="00306215" w:rsidRPr="001C6BFB">
              <w:t xml:space="preserve"> Terms</w:t>
            </w:r>
          </w:p>
        </w:tc>
      </w:tr>
      <w:tr w:rsidR="00306215" w14:paraId="0249B81C" w14:textId="77777777" w:rsidTr="00306215">
        <w:tc>
          <w:tcPr>
            <w:tcW w:w="4860" w:type="dxa"/>
            <w:tcBorders>
              <w:top w:val="nil"/>
              <w:right w:val="nil"/>
            </w:tcBorders>
            <w:shd w:val="clear" w:color="auto" w:fill="EEECE1" w:themeFill="background2"/>
          </w:tcPr>
          <w:p w14:paraId="67E02624" w14:textId="77777777" w:rsidR="00306215" w:rsidRDefault="009D252A" w:rsidP="00E71C5E">
            <w:pPr>
              <w:pStyle w:val="TB1"/>
            </w:pPr>
            <w:r>
              <w:t>accreditation</w:t>
            </w:r>
          </w:p>
          <w:p w14:paraId="1D243010" w14:textId="77777777" w:rsidR="009D252A" w:rsidRDefault="009D252A" w:rsidP="00E71C5E">
            <w:pPr>
              <w:pStyle w:val="TB1"/>
            </w:pPr>
            <w:r>
              <w:t>personal portfolio</w:t>
            </w:r>
          </w:p>
          <w:p w14:paraId="10548864" w14:textId="77777777" w:rsidR="009D252A" w:rsidRDefault="009D252A">
            <w:pPr>
              <w:pStyle w:val="TB1"/>
            </w:pPr>
            <w:r>
              <w:t>résumé</w:t>
            </w:r>
          </w:p>
          <w:p w14:paraId="16012F1C" w14:textId="77777777" w:rsidR="009D252A" w:rsidRDefault="009D252A">
            <w:pPr>
              <w:pStyle w:val="TB1"/>
            </w:pPr>
            <w:r>
              <w:t>headline</w:t>
            </w:r>
          </w:p>
          <w:p w14:paraId="4679034A" w14:textId="77777777" w:rsidR="009D252A" w:rsidRDefault="009D252A">
            <w:pPr>
              <w:pStyle w:val="TB1"/>
            </w:pPr>
            <w:r>
              <w:t>career objective</w:t>
            </w:r>
          </w:p>
          <w:p w14:paraId="2B7FF79D" w14:textId="77777777" w:rsidR="009D252A" w:rsidRDefault="009D252A">
            <w:pPr>
              <w:pStyle w:val="TB1"/>
            </w:pPr>
            <w:r>
              <w:t>professionalism</w:t>
            </w:r>
          </w:p>
        </w:tc>
        <w:tc>
          <w:tcPr>
            <w:tcW w:w="4860" w:type="dxa"/>
            <w:tcBorders>
              <w:top w:val="nil"/>
              <w:left w:val="nil"/>
            </w:tcBorders>
            <w:shd w:val="clear" w:color="auto" w:fill="EEECE1" w:themeFill="background2"/>
          </w:tcPr>
          <w:p w14:paraId="674B11AF" w14:textId="77777777" w:rsidR="00306215" w:rsidRDefault="009D252A">
            <w:pPr>
              <w:pStyle w:val="TB1"/>
            </w:pPr>
            <w:r>
              <w:t>in-service training</w:t>
            </w:r>
          </w:p>
          <w:p w14:paraId="45F243A3" w14:textId="77777777" w:rsidR="009D252A" w:rsidRDefault="009D252A">
            <w:pPr>
              <w:pStyle w:val="TB1"/>
            </w:pPr>
            <w:r>
              <w:t>advantageous</w:t>
            </w:r>
          </w:p>
          <w:p w14:paraId="7A198E9E" w14:textId="77777777" w:rsidR="009D252A" w:rsidRDefault="009D252A">
            <w:pPr>
              <w:pStyle w:val="TB1"/>
            </w:pPr>
            <w:r>
              <w:t>artifacts</w:t>
            </w:r>
          </w:p>
          <w:p w14:paraId="41812B66" w14:textId="77777777" w:rsidR="009D252A" w:rsidRDefault="009D252A">
            <w:pPr>
              <w:pStyle w:val="TB1"/>
            </w:pPr>
            <w:r>
              <w:t>adhere</w:t>
            </w:r>
          </w:p>
          <w:p w14:paraId="136AC664" w14:textId="77777777" w:rsidR="009D252A" w:rsidRPr="001120B0" w:rsidRDefault="009D252A">
            <w:pPr>
              <w:pStyle w:val="TB1"/>
            </w:pPr>
            <w:r>
              <w:t>rapport</w:t>
            </w:r>
          </w:p>
        </w:tc>
      </w:tr>
      <w:tr w:rsidR="005F16DB" w14:paraId="5B4C772F" w14:textId="77777777" w:rsidTr="00306215">
        <w:tc>
          <w:tcPr>
            <w:tcW w:w="9720" w:type="dxa"/>
            <w:gridSpan w:val="2"/>
            <w:shd w:val="clear" w:color="auto" w:fill="EEECE1" w:themeFill="background2"/>
          </w:tcPr>
          <w:p w14:paraId="6128AC1D" w14:textId="77777777" w:rsidR="005F16DB" w:rsidRDefault="005F16DB" w:rsidP="00AA28A6">
            <w:pPr>
              <w:pStyle w:val="MainHead"/>
              <w:ind w:left="344" w:hanging="270"/>
            </w:pPr>
            <w:r>
              <w:t>Materials</w:t>
            </w:r>
          </w:p>
          <w:p w14:paraId="705FB93D" w14:textId="7F06B7C8" w:rsidR="005F16DB" w:rsidRDefault="00AE4FD4" w:rsidP="00E71C5E">
            <w:pPr>
              <w:pStyle w:val="TB1"/>
            </w:pPr>
            <w:r w:rsidRPr="00DB5DBA">
              <w:rPr>
                <w:b/>
                <w:i/>
              </w:rPr>
              <w:t>Teaching</w:t>
            </w:r>
            <w:r w:rsidRPr="00DB5DBA">
              <w:rPr>
                <w:b/>
              </w:rPr>
              <w:t xml:space="preserve"> </w:t>
            </w:r>
            <w:r w:rsidR="00BB6CDD" w:rsidRPr="00DB5DBA">
              <w:rPr>
                <w:b/>
              </w:rPr>
              <w:t>Textbook</w:t>
            </w:r>
            <w:r w:rsidR="00F27D95">
              <w:rPr>
                <w:b/>
              </w:rPr>
              <w:t>:</w:t>
            </w:r>
            <w:r w:rsidR="00BB6CDD">
              <w:rPr>
                <w:i/>
              </w:rPr>
              <w:t> </w:t>
            </w:r>
            <w:r>
              <w:t xml:space="preserve"> </w:t>
            </w:r>
            <w:r w:rsidR="00575750">
              <w:t>pages</w:t>
            </w:r>
            <w:r w:rsidR="00FA7C7E">
              <w:t xml:space="preserve"> </w:t>
            </w:r>
            <w:r w:rsidR="00BB6CDD">
              <w:t>77—99</w:t>
            </w:r>
          </w:p>
          <w:p w14:paraId="23524ECD" w14:textId="38C9DCBE" w:rsidR="00575750" w:rsidRPr="00AE4FD4" w:rsidRDefault="00AE4FD4" w:rsidP="00E71C5E">
            <w:pPr>
              <w:pStyle w:val="TB1"/>
              <w:rPr>
                <w:b/>
              </w:rPr>
            </w:pPr>
            <w:r w:rsidRPr="00FF2DA9">
              <w:rPr>
                <w:b/>
                <w:i/>
              </w:rPr>
              <w:t>Teaching</w:t>
            </w:r>
            <w:r w:rsidRPr="00350A14">
              <w:rPr>
                <w:b/>
              </w:rPr>
              <w:t xml:space="preserve"> </w:t>
            </w:r>
            <w:r w:rsidR="00575750" w:rsidRPr="00350A14">
              <w:rPr>
                <w:b/>
              </w:rPr>
              <w:t>Workbook</w:t>
            </w:r>
            <w:r w:rsidR="00FF2DA9">
              <w:rPr>
                <w:b/>
              </w:rPr>
              <w:t xml:space="preserve"> </w:t>
            </w:r>
            <w:r w:rsidR="00FF2DA9" w:rsidRPr="00FF2DA9">
              <w:t>(separate product):</w:t>
            </w:r>
            <w:r w:rsidR="00FA7C7E">
              <w:rPr>
                <w:b/>
              </w:rPr>
              <w:t> </w:t>
            </w:r>
            <w:r w:rsidR="00FA7C7E" w:rsidRPr="00FA7C7E">
              <w:t>Activity</w:t>
            </w:r>
            <w:r w:rsidR="00BB6CDD">
              <w:t xml:space="preserve"> A</w:t>
            </w:r>
            <w:r w:rsidR="00BB6CDD" w:rsidRPr="00FF2DA9">
              <w:rPr>
                <w:i/>
              </w:rPr>
              <w:t>: Researching Colleges and Universities</w:t>
            </w:r>
            <w:r w:rsidR="00BB6CDD">
              <w:t xml:space="preserve">; Activity B: </w:t>
            </w:r>
            <w:r w:rsidR="00BB6CDD" w:rsidRPr="00FF2DA9">
              <w:rPr>
                <w:i/>
              </w:rPr>
              <w:t>Life Balance</w:t>
            </w:r>
            <w:r w:rsidR="00BB6CDD">
              <w:t xml:space="preserve">; Activity C: </w:t>
            </w:r>
            <w:r w:rsidR="00BB6CDD" w:rsidRPr="00FF2DA9">
              <w:rPr>
                <w:i/>
              </w:rPr>
              <w:t>Writing a Résumé</w:t>
            </w:r>
            <w:r w:rsidR="00BB6CDD">
              <w:t xml:space="preserve">; Activity D: </w:t>
            </w:r>
            <w:r w:rsidR="00BB6CDD" w:rsidRPr="00FF2DA9">
              <w:rPr>
                <w:i/>
              </w:rPr>
              <w:t>Setting Up Your Electronic Portfolio</w:t>
            </w:r>
          </w:p>
          <w:p w14:paraId="27A5C8D8" w14:textId="560F6AC3" w:rsidR="00AE4FD4" w:rsidRPr="00AE4FD4" w:rsidRDefault="00AE4FD4">
            <w:pPr>
              <w:pStyle w:val="TB1"/>
              <w:rPr>
                <w:b/>
              </w:rPr>
            </w:pPr>
            <w:r w:rsidRPr="00121E9B">
              <w:rPr>
                <w:b/>
                <w:i/>
              </w:rPr>
              <w:t>Teaching</w:t>
            </w:r>
            <w:r>
              <w:rPr>
                <w:b/>
                <w:i/>
              </w:rPr>
              <w:t xml:space="preserve"> </w:t>
            </w:r>
            <w:r w:rsidRPr="00121E9B">
              <w:rPr>
                <w:b/>
              </w:rPr>
              <w:t>Companion Website</w:t>
            </w:r>
            <w:r>
              <w:rPr>
                <w:b/>
                <w:i/>
              </w:rPr>
              <w:t xml:space="preserve"> </w:t>
            </w:r>
            <w:r>
              <w:t>(www.g-wlearning.com/teaching/9681)</w:t>
            </w:r>
            <w:r w:rsidR="00F27D95">
              <w:t>:</w:t>
            </w:r>
            <w:r w:rsidR="00BB6CDD">
              <w:rPr>
                <w:b/>
                <w:i/>
              </w:rPr>
              <w:t> </w:t>
            </w:r>
            <w:r>
              <w:rPr>
                <w:b/>
                <w:i/>
              </w:rPr>
              <w:t xml:space="preserve"> </w:t>
            </w:r>
            <w:r w:rsidRPr="00B867E5">
              <w:t>e-flash cards</w:t>
            </w:r>
            <w:r>
              <w:t>; vocabulary game; matching activity</w:t>
            </w:r>
          </w:p>
          <w:p w14:paraId="1E16CD0E" w14:textId="77777777" w:rsidR="00AE4FD4" w:rsidRPr="006C7348" w:rsidRDefault="00AE4FD4">
            <w:pPr>
              <w:pStyle w:val="TB1"/>
              <w:rPr>
                <w:b/>
              </w:rPr>
            </w:pPr>
            <w:r w:rsidRPr="006C7348">
              <w:rPr>
                <w:b/>
                <w:i/>
              </w:rPr>
              <w:t xml:space="preserve">Teaching </w:t>
            </w:r>
            <w:r w:rsidRPr="006C7348">
              <w:rPr>
                <w:b/>
              </w:rPr>
              <w:t>Online Instructor Resources</w:t>
            </w:r>
          </w:p>
          <w:p w14:paraId="6BC5499B" w14:textId="17BB4593" w:rsidR="00575750" w:rsidRPr="006C7348" w:rsidRDefault="00AE4FD4" w:rsidP="002C54BD">
            <w:pPr>
              <w:pStyle w:val="TB1"/>
              <w:numPr>
                <w:ilvl w:val="1"/>
                <w:numId w:val="26"/>
              </w:numPr>
              <w:rPr>
                <w:b/>
              </w:rPr>
            </w:pPr>
            <w:r w:rsidRPr="006C7348">
              <w:rPr>
                <w:b/>
              </w:rPr>
              <w:t>Instructor</w:t>
            </w:r>
            <w:r w:rsidR="00575750" w:rsidRPr="006C7348">
              <w:rPr>
                <w:b/>
              </w:rPr>
              <w:t xml:space="preserve"> Resources</w:t>
            </w:r>
            <w:r w:rsidR="00CF5758">
              <w:rPr>
                <w:b/>
              </w:rPr>
              <w:t xml:space="preserve">: </w:t>
            </w:r>
            <w:r w:rsidR="00CF5758">
              <w:t xml:space="preserve">Reproducible Master 4-1: </w:t>
            </w:r>
            <w:r w:rsidR="00CF5758">
              <w:rPr>
                <w:i/>
              </w:rPr>
              <w:t>Course Selections</w:t>
            </w:r>
            <w:r w:rsidR="00CF5758">
              <w:t xml:space="preserve">; Reproducible Master 4-2: </w:t>
            </w:r>
            <w:r w:rsidR="00CF5758">
              <w:rPr>
                <w:i/>
              </w:rPr>
              <w:t>Choosing a College or University</w:t>
            </w:r>
          </w:p>
          <w:p w14:paraId="0AA5B001" w14:textId="2DF61D06" w:rsidR="00A8734A" w:rsidRPr="009126DA" w:rsidRDefault="00171726" w:rsidP="002C54BD">
            <w:pPr>
              <w:pStyle w:val="TB1"/>
              <w:numPr>
                <w:ilvl w:val="1"/>
                <w:numId w:val="26"/>
              </w:numPr>
            </w:pPr>
            <w:r w:rsidRPr="006C7348">
              <w:rPr>
                <w:b/>
              </w:rPr>
              <w:t xml:space="preserve">Instructor’s </w:t>
            </w:r>
            <w:r w:rsidR="00A8734A" w:rsidRPr="006C7348">
              <w:rPr>
                <w:b/>
              </w:rPr>
              <w:t>Presentations for PowerPoint</w:t>
            </w:r>
            <w:r w:rsidR="00A8734A" w:rsidRPr="006C7348">
              <w:rPr>
                <w:b/>
                <w:vertAlign w:val="superscript"/>
              </w:rPr>
              <w:t>®</w:t>
            </w:r>
            <w:r w:rsidR="00BB6CDD">
              <w:rPr>
                <w:i/>
              </w:rPr>
              <w:t> </w:t>
            </w:r>
            <w:r w:rsidR="00AE4FD4">
              <w:t xml:space="preserve"> C</w:t>
            </w:r>
            <w:r w:rsidR="00A8734A" w:rsidRPr="009126DA">
              <w:t xml:space="preserve">hapter </w:t>
            </w:r>
            <w:r w:rsidR="00BB6CDD">
              <w:t>4</w:t>
            </w:r>
            <w:r w:rsidR="00A8734A" w:rsidRPr="009126DA">
              <w:t xml:space="preserve"> presentation</w:t>
            </w:r>
          </w:p>
          <w:p w14:paraId="5729025C" w14:textId="55C440DA" w:rsidR="00FA7C7E" w:rsidRPr="008D67D8" w:rsidRDefault="00C27D1E" w:rsidP="00F27D95">
            <w:pPr>
              <w:pStyle w:val="TB1"/>
              <w:numPr>
                <w:ilvl w:val="1"/>
                <w:numId w:val="26"/>
              </w:numPr>
            </w:pPr>
            <w:r>
              <w:rPr>
                <w:b/>
              </w:rPr>
              <w:t>Assessment Software with Question Banks</w:t>
            </w:r>
            <w:r w:rsidR="00B37C9B" w:rsidRPr="00350A14">
              <w:rPr>
                <w:b/>
                <w:vertAlign w:val="superscript"/>
              </w:rPr>
              <w:t>®</w:t>
            </w:r>
            <w:r w:rsidR="00BB6CDD">
              <w:rPr>
                <w:b/>
                <w:i/>
              </w:rPr>
              <w:t> </w:t>
            </w:r>
            <w:r w:rsidR="004861B7">
              <w:t xml:space="preserve"> C</w:t>
            </w:r>
            <w:r>
              <w:t xml:space="preserve">hapter </w:t>
            </w:r>
            <w:r w:rsidR="00BB6CDD">
              <w:t>4</w:t>
            </w:r>
            <w:r>
              <w:t xml:space="preserve"> Pretest, Chapter </w:t>
            </w:r>
            <w:r w:rsidR="00BB6CDD">
              <w:t>4</w:t>
            </w:r>
            <w:r>
              <w:t xml:space="preserve"> Posttest, and </w:t>
            </w:r>
            <w:r w:rsidRPr="00512C45">
              <w:t xml:space="preserve">Chapter </w:t>
            </w:r>
            <w:r w:rsidR="00BB6CDD">
              <w:t>4</w:t>
            </w:r>
            <w:r w:rsidRPr="00512C45">
              <w:t xml:space="preserve"> </w:t>
            </w:r>
            <w:r>
              <w:t>T</w:t>
            </w:r>
            <w:r w:rsidRPr="00512C45">
              <w:t>est</w:t>
            </w:r>
            <w:r>
              <w:t xml:space="preserve"> (</w:t>
            </w:r>
            <w:r w:rsidRPr="00AB43B4">
              <w:rPr>
                <w:b/>
                <w:i/>
              </w:rPr>
              <w:t>Note:</w:t>
            </w:r>
            <w:r>
              <w:t xml:space="preserve"> The Chapter </w:t>
            </w:r>
            <w:r w:rsidR="00BB6CDD">
              <w:t>4</w:t>
            </w:r>
            <w:r>
              <w:t xml:space="preserve"> question banks are available for download within the </w:t>
            </w:r>
            <w:r w:rsidRPr="00BC43E3">
              <w:rPr>
                <w:i/>
              </w:rPr>
              <w:t>Assessment Software &amp; Question Pools</w:t>
            </w:r>
            <w:r>
              <w:t xml:space="preserve"> section of the </w:t>
            </w:r>
            <w:r w:rsidRPr="00BC43E3">
              <w:rPr>
                <w:i/>
              </w:rPr>
              <w:t>Instructor</w:t>
            </w:r>
            <w:r>
              <w:rPr>
                <w:i/>
              </w:rPr>
              <w:t>’</w:t>
            </w:r>
            <w:r w:rsidRPr="00BC43E3">
              <w:rPr>
                <w:i/>
              </w:rPr>
              <w:t>s Resources</w:t>
            </w:r>
            <w:r>
              <w:t>.)</w:t>
            </w:r>
          </w:p>
        </w:tc>
      </w:tr>
    </w:tbl>
    <w:p w14:paraId="1F853844" w14:textId="77777777" w:rsidR="005F16DB" w:rsidRDefault="005F16DB"/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1440"/>
        <w:gridCol w:w="7290"/>
        <w:gridCol w:w="990"/>
      </w:tblGrid>
      <w:tr w:rsidR="001C6BFB" w:rsidRPr="00470628" w14:paraId="384BEDA9" w14:textId="77777777" w:rsidTr="00D02564">
        <w:trPr>
          <w:tblHeader/>
        </w:trPr>
        <w:tc>
          <w:tcPr>
            <w:tcW w:w="1440" w:type="dxa"/>
            <w:shd w:val="clear" w:color="auto" w:fill="9A4736"/>
          </w:tcPr>
          <w:p w14:paraId="54CC5BA6" w14:textId="77777777" w:rsidR="001C6BFB" w:rsidRPr="00D82DBD" w:rsidRDefault="00D82DBD" w:rsidP="00F56491">
            <w:pPr>
              <w:pStyle w:val="Ttitle"/>
              <w:spacing w:before="0" w:line="240" w:lineRule="auto"/>
              <w:rPr>
                <w:sz w:val="24"/>
                <w:szCs w:val="24"/>
              </w:rPr>
            </w:pPr>
            <w:r w:rsidRPr="00D82DBD">
              <w:rPr>
                <w:sz w:val="24"/>
                <w:szCs w:val="24"/>
              </w:rPr>
              <w:t>Activity Types</w:t>
            </w:r>
          </w:p>
        </w:tc>
        <w:tc>
          <w:tcPr>
            <w:tcW w:w="7290" w:type="dxa"/>
            <w:shd w:val="clear" w:color="auto" w:fill="9A4736"/>
          </w:tcPr>
          <w:p w14:paraId="3EE4CC11" w14:textId="77777777" w:rsidR="001C6BFB" w:rsidRPr="00D82DBD" w:rsidRDefault="00D82DBD" w:rsidP="00F56491">
            <w:pPr>
              <w:pStyle w:val="Ttitle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Activity Descriptions</w:t>
            </w:r>
          </w:p>
        </w:tc>
        <w:tc>
          <w:tcPr>
            <w:tcW w:w="990" w:type="dxa"/>
            <w:shd w:val="clear" w:color="auto" w:fill="9A4736"/>
          </w:tcPr>
          <w:p w14:paraId="6A757D11" w14:textId="77777777" w:rsidR="001C6BFB" w:rsidRPr="00D82DBD" w:rsidRDefault="00D82DBD" w:rsidP="00F56491">
            <w:pPr>
              <w:pStyle w:val="Ttitle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</w:t>
            </w:r>
          </w:p>
        </w:tc>
      </w:tr>
      <w:tr w:rsidR="009D3288" w:rsidRPr="00470628" w14:paraId="0BAA7072" w14:textId="77777777" w:rsidTr="001120B0">
        <w:tc>
          <w:tcPr>
            <w:tcW w:w="1440" w:type="dxa"/>
            <w:shd w:val="clear" w:color="auto" w:fill="ECEADC"/>
          </w:tcPr>
          <w:p w14:paraId="53E9493B" w14:textId="77777777" w:rsidR="009D3288" w:rsidRPr="00AC0449" w:rsidRDefault="009D3288" w:rsidP="009D3288">
            <w:pPr>
              <w:pStyle w:val="ActType"/>
              <w:rPr>
                <w:rStyle w:val="Cred"/>
              </w:rPr>
            </w:pPr>
            <w:r w:rsidRPr="00797877">
              <w:rPr>
                <w:rStyle w:val="Cred"/>
              </w:rPr>
              <w:t>Bell ringer</w:t>
            </w:r>
          </w:p>
        </w:tc>
        <w:tc>
          <w:tcPr>
            <w:tcW w:w="7290" w:type="dxa"/>
            <w:shd w:val="clear" w:color="auto" w:fill="ECEADC"/>
          </w:tcPr>
          <w:p w14:paraId="37AB384C" w14:textId="77777777" w:rsidR="002E1922" w:rsidRDefault="00FA7C7E" w:rsidP="00E71C5E">
            <w:pPr>
              <w:pStyle w:val="TB1"/>
            </w:pPr>
            <w:r>
              <w:t xml:space="preserve">Have students complete the </w:t>
            </w:r>
            <w:r w:rsidR="00BB6CDD" w:rsidRPr="008627D0">
              <w:t>Chapter 4</w:t>
            </w:r>
            <w:r w:rsidRPr="008627D0">
              <w:t xml:space="preserve"> </w:t>
            </w:r>
            <w:r w:rsidR="00BB6CDD" w:rsidRPr="008627D0">
              <w:t>P</w:t>
            </w:r>
            <w:r w:rsidRPr="008627D0">
              <w:t>retest</w:t>
            </w:r>
            <w:r>
              <w:t xml:space="preserve"> to assess their prior </w:t>
            </w:r>
            <w:r>
              <w:lastRenderedPageBreak/>
              <w:t>knowledge of chapter content.</w:t>
            </w:r>
          </w:p>
          <w:p w14:paraId="3E9B899C" w14:textId="77777777" w:rsidR="00322151" w:rsidRPr="008D67D8" w:rsidRDefault="004861B7" w:rsidP="00E71C5E">
            <w:pPr>
              <w:pStyle w:val="TB1"/>
            </w:pPr>
            <w:r>
              <w:t xml:space="preserve">Assign the </w:t>
            </w:r>
            <w:r w:rsidRPr="008627D0">
              <w:rPr>
                <w:i/>
              </w:rPr>
              <w:t>Journaling</w:t>
            </w:r>
            <w:r w:rsidR="00BB6CDD" w:rsidRPr="008627D0">
              <w:rPr>
                <w:i/>
              </w:rPr>
              <w:t xml:space="preserve"> Activity</w:t>
            </w:r>
            <w:r w:rsidR="00BB6CDD">
              <w:t xml:space="preserve"> found on the Chapter 4</w:t>
            </w:r>
            <w:r>
              <w:t xml:space="preserve"> opener.</w:t>
            </w:r>
          </w:p>
        </w:tc>
        <w:tc>
          <w:tcPr>
            <w:tcW w:w="990" w:type="dxa"/>
            <w:shd w:val="clear" w:color="auto" w:fill="ECEADC"/>
          </w:tcPr>
          <w:p w14:paraId="6FFB02E1" w14:textId="77777777" w:rsidR="009D3288" w:rsidRPr="000542A5" w:rsidRDefault="009D3288" w:rsidP="009D3288">
            <w:pPr>
              <w:pStyle w:val="ActType"/>
              <w:rPr>
                <w:rStyle w:val="Cred"/>
              </w:rPr>
            </w:pPr>
            <w:r w:rsidRPr="000542A5">
              <w:rPr>
                <w:rStyle w:val="Cred"/>
              </w:rPr>
              <w:lastRenderedPageBreak/>
              <w:t xml:space="preserve">5–15 </w:t>
            </w:r>
            <w:r w:rsidRPr="000542A5">
              <w:rPr>
                <w:rStyle w:val="Cred"/>
              </w:rPr>
              <w:lastRenderedPageBreak/>
              <w:t>min.</w:t>
            </w:r>
          </w:p>
        </w:tc>
      </w:tr>
      <w:tr w:rsidR="001C6BFB" w:rsidRPr="00470628" w14:paraId="1ABC7313" w14:textId="77777777" w:rsidTr="00246D0C">
        <w:tc>
          <w:tcPr>
            <w:tcW w:w="1440" w:type="dxa"/>
            <w:shd w:val="clear" w:color="auto" w:fill="ECEADC"/>
          </w:tcPr>
          <w:p w14:paraId="24A87EE3" w14:textId="77777777" w:rsidR="001C6BFB" w:rsidRPr="00AC0449" w:rsidRDefault="001C6BFB" w:rsidP="009D3288">
            <w:pPr>
              <w:pStyle w:val="ActType"/>
              <w:rPr>
                <w:rStyle w:val="Cred"/>
              </w:rPr>
            </w:pPr>
            <w:r w:rsidRPr="00AC0449">
              <w:rPr>
                <w:rStyle w:val="Cred"/>
              </w:rPr>
              <w:lastRenderedPageBreak/>
              <w:t xml:space="preserve">Introduction to </w:t>
            </w:r>
            <w:r w:rsidR="00AC0449" w:rsidRPr="00AC0449">
              <w:rPr>
                <w:rStyle w:val="Cred"/>
              </w:rPr>
              <w:t>c</w:t>
            </w:r>
            <w:r w:rsidRPr="00AC0449">
              <w:rPr>
                <w:rStyle w:val="Cred"/>
              </w:rPr>
              <w:t xml:space="preserve">hapter </w:t>
            </w:r>
            <w:r w:rsidR="00AC0449" w:rsidRPr="00AC0449">
              <w:rPr>
                <w:rStyle w:val="Cred"/>
              </w:rPr>
              <w:t>a</w:t>
            </w:r>
            <w:r w:rsidRPr="00AC0449">
              <w:rPr>
                <w:rStyle w:val="Cred"/>
              </w:rPr>
              <w:t>ctivities</w:t>
            </w:r>
          </w:p>
        </w:tc>
        <w:tc>
          <w:tcPr>
            <w:tcW w:w="7290" w:type="dxa"/>
            <w:shd w:val="clear" w:color="auto" w:fill="ECEADC"/>
          </w:tcPr>
          <w:p w14:paraId="6F188A27" w14:textId="77777777" w:rsidR="00945271" w:rsidRPr="000542A5" w:rsidRDefault="00945271" w:rsidP="00945271">
            <w:pPr>
              <w:pStyle w:val="Tkeep"/>
              <w:rPr>
                <w:rStyle w:val="Cred"/>
                <w:i/>
              </w:rPr>
            </w:pPr>
            <w:r w:rsidRPr="000542A5">
              <w:rPr>
                <w:rStyle w:val="Cred"/>
                <w:i/>
              </w:rPr>
              <w:t>Select from the following activities to meet your classroom needs:</w:t>
            </w:r>
          </w:p>
          <w:p w14:paraId="6BC25297" w14:textId="64F8C495" w:rsidR="008627D0" w:rsidRDefault="008627D0" w:rsidP="008627D0">
            <w:pPr>
              <w:pStyle w:val="TB1"/>
            </w:pPr>
            <w:r>
              <w:t xml:space="preserve">Assign the </w:t>
            </w:r>
            <w:r>
              <w:rPr>
                <w:i/>
              </w:rPr>
              <w:t>Reading Prep</w:t>
            </w:r>
            <w:r>
              <w:t xml:space="preserve"> activity found on the Chapter 4 opener.</w:t>
            </w:r>
          </w:p>
          <w:p w14:paraId="1B78E325" w14:textId="77777777" w:rsidR="00CB067D" w:rsidRDefault="0068479D" w:rsidP="008627D0">
            <w:pPr>
              <w:pStyle w:val="TB1"/>
            </w:pPr>
            <w:r>
              <w:t xml:space="preserve">Provide students with an overview of what they can expect to learn in this chapter. Have them review the Chapter </w:t>
            </w:r>
            <w:r w:rsidR="00BB6CDD">
              <w:t>4</w:t>
            </w:r>
            <w:r>
              <w:t xml:space="preserve"> </w:t>
            </w:r>
            <w:r w:rsidRPr="008627D0">
              <w:rPr>
                <w:i/>
              </w:rPr>
              <w:t>Learning Outcomes</w:t>
            </w:r>
            <w:r>
              <w:t>.</w:t>
            </w:r>
          </w:p>
          <w:p w14:paraId="5748EA3A" w14:textId="59B1E44C" w:rsidR="0068479D" w:rsidRPr="00BE752E" w:rsidRDefault="008627D0" w:rsidP="00F27D95">
            <w:pPr>
              <w:pStyle w:val="TB1"/>
            </w:pPr>
            <w:r>
              <w:t xml:space="preserve">Assign the </w:t>
            </w:r>
            <w:r>
              <w:rPr>
                <w:i/>
              </w:rPr>
              <w:t>Case Study</w:t>
            </w:r>
            <w:r>
              <w:t xml:space="preserve"> at the beginning of Chapter 2. Initiate a class discussion using the </w:t>
            </w:r>
            <w:r>
              <w:rPr>
                <w:i/>
              </w:rPr>
              <w:t>Let’s Discuss</w:t>
            </w:r>
            <w:r>
              <w:t xml:space="preserve"> questions as a guide.</w:t>
            </w:r>
          </w:p>
        </w:tc>
        <w:tc>
          <w:tcPr>
            <w:tcW w:w="990" w:type="dxa"/>
            <w:shd w:val="clear" w:color="auto" w:fill="ECEADC"/>
          </w:tcPr>
          <w:p w14:paraId="234EA27E" w14:textId="77777777" w:rsidR="001C6BFB" w:rsidRPr="00AC0449" w:rsidRDefault="001C6BFB" w:rsidP="009D3288">
            <w:pPr>
              <w:pStyle w:val="ActType"/>
              <w:rPr>
                <w:rStyle w:val="Cred"/>
                <w:b w:val="0"/>
                <w:i w:val="0"/>
              </w:rPr>
            </w:pPr>
            <w:r w:rsidRPr="00AC0449">
              <w:rPr>
                <w:rStyle w:val="Cred"/>
              </w:rPr>
              <w:t>10–15 min</w:t>
            </w:r>
            <w:r w:rsidR="00945271">
              <w:rPr>
                <w:rStyle w:val="Cred"/>
              </w:rPr>
              <w:t>.</w:t>
            </w:r>
          </w:p>
        </w:tc>
      </w:tr>
      <w:tr w:rsidR="00162A95" w:rsidRPr="00470628" w14:paraId="7359FA4E" w14:textId="77777777" w:rsidTr="00535630">
        <w:tc>
          <w:tcPr>
            <w:tcW w:w="1440" w:type="dxa"/>
            <w:shd w:val="clear" w:color="auto" w:fill="ECEADC"/>
          </w:tcPr>
          <w:p w14:paraId="4A975553" w14:textId="77777777" w:rsidR="00162A95" w:rsidRPr="00945271" w:rsidRDefault="00162A95" w:rsidP="009D3288">
            <w:pPr>
              <w:pStyle w:val="ActType"/>
              <w:rPr>
                <w:rStyle w:val="Cred"/>
              </w:rPr>
            </w:pPr>
            <w:r w:rsidRPr="00945271">
              <w:rPr>
                <w:rStyle w:val="Cred"/>
              </w:rPr>
              <w:t xml:space="preserve">Classroom </w:t>
            </w:r>
            <w:r w:rsidR="00AC0449" w:rsidRPr="00945271">
              <w:rPr>
                <w:rStyle w:val="Cred"/>
              </w:rPr>
              <w:t>a</w:t>
            </w:r>
            <w:r w:rsidRPr="00945271">
              <w:rPr>
                <w:rStyle w:val="Cred"/>
              </w:rPr>
              <w:t>ctivities</w:t>
            </w:r>
          </w:p>
        </w:tc>
        <w:tc>
          <w:tcPr>
            <w:tcW w:w="7290" w:type="dxa"/>
            <w:shd w:val="clear" w:color="auto" w:fill="ECEADC"/>
          </w:tcPr>
          <w:p w14:paraId="2AB13E8D" w14:textId="77777777" w:rsidR="00AC0449" w:rsidRPr="000542A5" w:rsidRDefault="00AC0449" w:rsidP="00AC0449">
            <w:pPr>
              <w:pStyle w:val="Tkeep"/>
              <w:rPr>
                <w:i/>
                <w:color w:val="C00000"/>
              </w:rPr>
            </w:pPr>
            <w:r w:rsidRPr="000542A5">
              <w:rPr>
                <w:i/>
                <w:color w:val="C00000"/>
              </w:rPr>
              <w:t xml:space="preserve">Select from the activities </w:t>
            </w:r>
            <w:r w:rsidR="00D82DBD">
              <w:rPr>
                <w:i/>
                <w:color w:val="C00000"/>
              </w:rPr>
              <w:t xml:space="preserve">below </w:t>
            </w:r>
            <w:r w:rsidRPr="000542A5">
              <w:rPr>
                <w:i/>
                <w:color w:val="C00000"/>
              </w:rPr>
              <w:t>to meet your classroom needs:</w:t>
            </w:r>
          </w:p>
          <w:p w14:paraId="3405ED1E" w14:textId="77777777" w:rsidR="000A393F" w:rsidRDefault="000A393F" w:rsidP="00C64FC2">
            <w:pPr>
              <w:pStyle w:val="TB1"/>
            </w:pPr>
            <w:r>
              <w:t>In groups of two, have students create a chart comparing the cost of community colleges; state colleges and universities; and private colleges and universities. Students should write a short reflection about how their research has affected their opinions or future plans regarding postsecondary education.</w:t>
            </w:r>
          </w:p>
          <w:p w14:paraId="4525CA09" w14:textId="77777777" w:rsidR="00205608" w:rsidRPr="004171FD" w:rsidRDefault="00205608" w:rsidP="00205608">
            <w:pPr>
              <w:pStyle w:val="TB1"/>
            </w:pPr>
            <w:r w:rsidRPr="004171FD">
              <w:rPr>
                <w:i/>
              </w:rPr>
              <w:t>Researching Colleges and Universities</w:t>
            </w:r>
            <w:r w:rsidRPr="004171FD">
              <w:t>, Activity A, WB. Students are asked to research one college or university they are interested in attending. Students will prepare a digital presentation of their findings.</w:t>
            </w:r>
          </w:p>
          <w:p w14:paraId="55C497E1" w14:textId="77777777" w:rsidR="00205608" w:rsidRDefault="00205608" w:rsidP="00205608">
            <w:pPr>
              <w:pStyle w:val="TB1"/>
            </w:pPr>
            <w:r>
              <w:rPr>
                <w:i/>
              </w:rPr>
              <w:t>Course Selections</w:t>
            </w:r>
            <w:r>
              <w:t>, reproducible master 4-1, IR. Print or upload a copy of the reproducible master to your LMS. Most colleges require general education courses to be taken during the first semesters of college. There is a wide variety of courses, however, that can fulfill these requirements. Have students review online catalogs and make a sample schedule for their first two semesters of college to include these general education requirements.</w:t>
            </w:r>
          </w:p>
          <w:p w14:paraId="210D64AD" w14:textId="77777777" w:rsidR="002125D8" w:rsidRDefault="002125D8" w:rsidP="002125D8">
            <w:pPr>
              <w:pStyle w:val="TB1"/>
            </w:pPr>
            <w:r>
              <w:t>As a class, discuss methods of time management. Have students share time-management advice with their classmates.</w:t>
            </w:r>
          </w:p>
          <w:p w14:paraId="7203800E" w14:textId="77777777" w:rsidR="00205608" w:rsidRDefault="00205608" w:rsidP="00205608">
            <w:pPr>
              <w:pStyle w:val="TB1"/>
            </w:pPr>
            <w:r>
              <w:t>Ask students to explore the options of attending a two-year college and transferring to a four-year college or university. Prepare a list of pros and cons of this approach to earning a degree.</w:t>
            </w:r>
          </w:p>
          <w:p w14:paraId="0B5499D1" w14:textId="77777777" w:rsidR="00205608" w:rsidRDefault="00205608" w:rsidP="00205608">
            <w:pPr>
              <w:pStyle w:val="TB1"/>
            </w:pPr>
            <w:r>
              <w:t>Discuss with students the benefits of advanced placement and dual-credit courses.</w:t>
            </w:r>
          </w:p>
          <w:p w14:paraId="62665483" w14:textId="77777777" w:rsidR="000A393F" w:rsidRDefault="000A393F" w:rsidP="00C64FC2">
            <w:pPr>
              <w:pStyle w:val="TB1"/>
            </w:pPr>
            <w:r>
              <w:t>Have students investigate types of funding for college expenses. Ask them to compare grants and scholarships and identify the process for applying for both.</w:t>
            </w:r>
          </w:p>
          <w:p w14:paraId="66AE515D" w14:textId="77777777" w:rsidR="002125D8" w:rsidRDefault="002125D8" w:rsidP="002125D8">
            <w:pPr>
              <w:pStyle w:val="TB1"/>
            </w:pPr>
            <w:r>
              <w:t>Discuss with students the importance of keeping one’s life in balance. How does this skill impact performance in the workplace?</w:t>
            </w:r>
          </w:p>
          <w:p w14:paraId="30679826" w14:textId="08F87E45" w:rsidR="007309E9" w:rsidRDefault="007309E9" w:rsidP="007309E9">
            <w:pPr>
              <w:pStyle w:val="TB1"/>
            </w:pPr>
            <w:r>
              <w:rPr>
                <w:i/>
              </w:rPr>
              <w:t>Life Balance</w:t>
            </w:r>
            <w:r>
              <w:t>, Activity B, WB. Students should list current stressors and positive habits they use to manage the stressors.</w:t>
            </w:r>
          </w:p>
          <w:p w14:paraId="0AC523C6" w14:textId="533E59D0" w:rsidR="00E71C5E" w:rsidRDefault="00E71C5E" w:rsidP="00C64FC2">
            <w:pPr>
              <w:pStyle w:val="TB1"/>
            </w:pPr>
            <w:r>
              <w:t>Have students visit a college fair and meet with college representatives to help with the college selection process. Ask them to share general findings with the class.</w:t>
            </w:r>
          </w:p>
          <w:p w14:paraId="47FA11E9" w14:textId="77777777" w:rsidR="000A393F" w:rsidRDefault="000A393F" w:rsidP="00C64FC2">
            <w:pPr>
              <w:pStyle w:val="TB1"/>
            </w:pPr>
            <w:r>
              <w:t>Invite a guidance counselor to discuss sources of college funding for teacher education programs with the class.</w:t>
            </w:r>
          </w:p>
          <w:p w14:paraId="5078548D" w14:textId="2BA8550E" w:rsidR="00C64FC2" w:rsidRDefault="00C64FC2" w:rsidP="00C64FC2">
            <w:pPr>
              <w:pStyle w:val="TB1"/>
            </w:pPr>
            <w:r>
              <w:t xml:space="preserve">Discuss the components of a strong portfolio. Have students begin selecting </w:t>
            </w:r>
            <w:r>
              <w:lastRenderedPageBreak/>
              <w:t>artifacts for their portfolios and explain in writing why they feel each piece should be included.</w:t>
            </w:r>
          </w:p>
          <w:p w14:paraId="33507CD1" w14:textId="77777777" w:rsidR="00C64FC2" w:rsidRDefault="00C64FC2" w:rsidP="00C64FC2">
            <w:pPr>
              <w:pStyle w:val="TB1"/>
            </w:pPr>
            <w:r>
              <w:t>Have students brainstorm a checklist to assess each item they select to be included in their portfolios.</w:t>
            </w:r>
          </w:p>
          <w:p w14:paraId="31D11E5E" w14:textId="77777777" w:rsidR="00C64FC2" w:rsidRDefault="00C64FC2" w:rsidP="00C64FC2">
            <w:pPr>
              <w:pStyle w:val="TB1"/>
            </w:pPr>
            <w:r>
              <w:t>Have students view electronic portfolios online. Have them discuss their observations in class.</w:t>
            </w:r>
          </w:p>
          <w:p w14:paraId="1DFCD346" w14:textId="22264DC1" w:rsidR="00C64FC2" w:rsidRDefault="00C64FC2" w:rsidP="00C64FC2">
            <w:pPr>
              <w:pStyle w:val="TB1"/>
            </w:pPr>
            <w:r>
              <w:rPr>
                <w:i/>
              </w:rPr>
              <w:t>Perspectives on Teaching</w:t>
            </w:r>
            <w:r>
              <w:t>, Textbook. Ask students to read the feature on page 86 and complete the related activity.</w:t>
            </w:r>
          </w:p>
          <w:p w14:paraId="62D21B17" w14:textId="77777777" w:rsidR="006B54CB" w:rsidRDefault="006B54CB" w:rsidP="00C64FC2">
            <w:pPr>
              <w:pStyle w:val="TB1"/>
            </w:pPr>
            <w:r>
              <w:t>Have students brainstorm some ways to increase the variety of items to be included in their teaching portfolios. Ask them to create a list of suggestions.</w:t>
            </w:r>
          </w:p>
          <w:p w14:paraId="35D1F777" w14:textId="77777777" w:rsidR="006B54CB" w:rsidRDefault="006B54CB" w:rsidP="00C64FC2">
            <w:pPr>
              <w:pStyle w:val="TB1"/>
            </w:pPr>
            <w:r>
              <w:rPr>
                <w:i/>
              </w:rPr>
              <w:t>Writing a Résumé</w:t>
            </w:r>
            <w:r w:rsidR="001A3D70">
              <w:t>, Activity C</w:t>
            </w:r>
            <w:r>
              <w:t>, WB. Students are asked to assemble and record all the information needed for a résumé.</w:t>
            </w:r>
          </w:p>
          <w:p w14:paraId="530F64E6" w14:textId="77777777" w:rsidR="006B54CB" w:rsidRDefault="006B54CB" w:rsidP="00C64FC2">
            <w:pPr>
              <w:pStyle w:val="TB1"/>
            </w:pPr>
            <w:r>
              <w:t>Ask students to research examples of cover messages online. Discuss the student-selected cover messages in class and brainstorm how they could be better.</w:t>
            </w:r>
          </w:p>
          <w:p w14:paraId="109EAF23" w14:textId="77777777" w:rsidR="006B54CB" w:rsidRDefault="006B54CB" w:rsidP="00C64FC2">
            <w:pPr>
              <w:pStyle w:val="TB1"/>
            </w:pPr>
            <w:r>
              <w:t>Ask students to use several reliable sources to develop a plan to best organize a portfolio. Have students select a plan and organize the items they have collected for their portfolios.</w:t>
            </w:r>
          </w:p>
          <w:p w14:paraId="32B1948D" w14:textId="77777777" w:rsidR="006B54CB" w:rsidRPr="00F27D95" w:rsidRDefault="006B54CB" w:rsidP="00C64FC2">
            <w:pPr>
              <w:pStyle w:val="TB1"/>
            </w:pPr>
            <w:r w:rsidRPr="00F27D95">
              <w:t>Have students prepare a table of contents for their portfolios, put the portfolios together, and review them.</w:t>
            </w:r>
          </w:p>
          <w:p w14:paraId="619CBFF6" w14:textId="77777777" w:rsidR="006B54CB" w:rsidRDefault="001A3D70" w:rsidP="00C64FC2">
            <w:pPr>
              <w:pStyle w:val="TB1"/>
            </w:pPr>
            <w:r>
              <w:rPr>
                <w:i/>
              </w:rPr>
              <w:t>Setting Up</w:t>
            </w:r>
            <w:r w:rsidR="006B54CB">
              <w:rPr>
                <w:i/>
              </w:rPr>
              <w:t xml:space="preserve"> Your Electronic Portfolio</w:t>
            </w:r>
            <w:r>
              <w:t>, Activity D</w:t>
            </w:r>
            <w:r w:rsidR="006B54CB">
              <w:t>, WB. Students should create an electronic portfolio using the portfolio items they have assembled.</w:t>
            </w:r>
          </w:p>
          <w:p w14:paraId="57A7B2A9" w14:textId="77777777" w:rsidR="001A3D70" w:rsidRDefault="001A3D70" w:rsidP="00C64FC2">
            <w:pPr>
              <w:pStyle w:val="TB1"/>
            </w:pPr>
            <w:r>
              <w:t>Have students research FEA and FCCLA, noting how members join and what activities members participate in.</w:t>
            </w:r>
          </w:p>
          <w:p w14:paraId="13BF3310" w14:textId="28CC5B28" w:rsidR="001A3D70" w:rsidRDefault="001A3D70" w:rsidP="00C64FC2">
            <w:pPr>
              <w:pStyle w:val="TB1"/>
            </w:pPr>
            <w:r>
              <w:rPr>
                <w:rFonts w:eastAsia="MS Mincho"/>
                <w:i/>
              </w:rPr>
              <w:t>Professional Tip: Dependability</w:t>
            </w:r>
            <w:r>
              <w:rPr>
                <w:rFonts w:eastAsia="MS Mincho"/>
              </w:rPr>
              <w:t xml:space="preserve">, Textbook. Have students read the feature on page </w:t>
            </w:r>
            <w:r w:rsidR="008F7357">
              <w:rPr>
                <w:rFonts w:eastAsia="MS Mincho"/>
              </w:rPr>
              <w:t xml:space="preserve">83 </w:t>
            </w:r>
            <w:r>
              <w:rPr>
                <w:rFonts w:eastAsia="MS Mincho"/>
              </w:rPr>
              <w:t>about the importance of dependability as a teacher. Students are asked to describe the qualities of dependable people.</w:t>
            </w:r>
          </w:p>
          <w:p w14:paraId="04E27079" w14:textId="77777777" w:rsidR="001A3D70" w:rsidRDefault="001A3D70" w:rsidP="00C64FC2">
            <w:pPr>
              <w:pStyle w:val="TB1"/>
            </w:pPr>
            <w:r>
              <w:t>Discuss with students the importance of professionalism in the workplace.</w:t>
            </w:r>
          </w:p>
          <w:p w14:paraId="7E01959D" w14:textId="77777777" w:rsidR="001A3D70" w:rsidRDefault="001A3D70" w:rsidP="00C64FC2">
            <w:pPr>
              <w:pStyle w:val="TB1"/>
            </w:pPr>
            <w:r>
              <w:t>Have students brainstorm examples of ongoing professional development for teachers.</w:t>
            </w:r>
          </w:p>
          <w:p w14:paraId="4BC0D336" w14:textId="77777777" w:rsidR="00106C2B" w:rsidRDefault="001A3D70" w:rsidP="00C64FC2">
            <w:pPr>
              <w:pStyle w:val="TB1"/>
            </w:pPr>
            <w:r>
              <w:t>Ask students to list ways that teachers can be involved with the community.</w:t>
            </w:r>
          </w:p>
          <w:p w14:paraId="1DD5A910" w14:textId="163FF7DF" w:rsidR="008F7357" w:rsidRPr="0078706D" w:rsidRDefault="008F7357" w:rsidP="008F7357">
            <w:pPr>
              <w:pStyle w:val="TB1"/>
            </w:pPr>
            <w:r>
              <w:rPr>
                <w:i/>
              </w:rPr>
              <w:t>Journaling</w:t>
            </w:r>
            <w:r>
              <w:t xml:space="preserve">. Ask students to read the </w:t>
            </w:r>
            <w:r>
              <w:rPr>
                <w:i/>
              </w:rPr>
              <w:t>Philosophy of Teaching</w:t>
            </w:r>
            <w:r>
              <w:t xml:space="preserve"> feature on text page 96. In their journals, have them respond to the questions in the feature as they build the foundation for their personal philosophy.</w:t>
            </w:r>
          </w:p>
        </w:tc>
        <w:tc>
          <w:tcPr>
            <w:tcW w:w="990" w:type="dxa"/>
            <w:shd w:val="clear" w:color="auto" w:fill="ECEADC"/>
          </w:tcPr>
          <w:p w14:paraId="28C39C90" w14:textId="77777777" w:rsidR="00162A95" w:rsidRPr="00945271" w:rsidRDefault="00162A95" w:rsidP="009D3288">
            <w:pPr>
              <w:pStyle w:val="ActType"/>
              <w:rPr>
                <w:rStyle w:val="Cred"/>
              </w:rPr>
            </w:pPr>
            <w:r w:rsidRPr="00945271">
              <w:rPr>
                <w:rStyle w:val="Cred"/>
              </w:rPr>
              <w:lastRenderedPageBreak/>
              <w:t>40 min</w:t>
            </w:r>
            <w:r w:rsidR="00AC0449" w:rsidRPr="00945271">
              <w:rPr>
                <w:rStyle w:val="Cred"/>
              </w:rPr>
              <w:t>.</w:t>
            </w:r>
          </w:p>
        </w:tc>
      </w:tr>
      <w:tr w:rsidR="00AC0449" w:rsidRPr="00AC0449" w14:paraId="35BD32D0" w14:textId="77777777" w:rsidTr="001120B0">
        <w:tc>
          <w:tcPr>
            <w:tcW w:w="1440" w:type="dxa"/>
            <w:shd w:val="clear" w:color="auto" w:fill="ECEADC"/>
          </w:tcPr>
          <w:p w14:paraId="5DE472CD" w14:textId="77777777" w:rsidR="00AC0449" w:rsidRPr="00945271" w:rsidRDefault="00291008" w:rsidP="009D3288">
            <w:pPr>
              <w:pStyle w:val="ActType"/>
              <w:rPr>
                <w:rStyle w:val="Cred"/>
              </w:rPr>
            </w:pPr>
            <w:r>
              <w:br w:type="page"/>
            </w:r>
            <w:r w:rsidR="00AC0449" w:rsidRPr="00945271">
              <w:rPr>
                <w:rStyle w:val="Cred"/>
              </w:rPr>
              <w:t>Application (independent practice)</w:t>
            </w:r>
          </w:p>
        </w:tc>
        <w:tc>
          <w:tcPr>
            <w:tcW w:w="7290" w:type="dxa"/>
            <w:shd w:val="clear" w:color="auto" w:fill="ECEADC"/>
          </w:tcPr>
          <w:p w14:paraId="2015150A" w14:textId="77777777" w:rsidR="000542A5" w:rsidRPr="000542A5" w:rsidRDefault="000542A5" w:rsidP="000542A5">
            <w:pPr>
              <w:pStyle w:val="Tkeep"/>
              <w:rPr>
                <w:i/>
                <w:color w:val="C00000"/>
              </w:rPr>
            </w:pPr>
            <w:r w:rsidRPr="000542A5">
              <w:rPr>
                <w:i/>
                <w:color w:val="C00000"/>
              </w:rPr>
              <w:t>Select from the following activities to meet your classroom needs:</w:t>
            </w:r>
          </w:p>
          <w:p w14:paraId="63D4F00E" w14:textId="77777777" w:rsidR="001A3D70" w:rsidRDefault="001A3D70" w:rsidP="00E71C5E">
            <w:pPr>
              <w:pStyle w:val="TB1"/>
            </w:pPr>
            <w:r>
              <w:t>Have students visit the websites of professional associations available for teachers to determine the benefits of membership while a student. Have students prepare a pamphlet outlining these associations.</w:t>
            </w:r>
          </w:p>
          <w:p w14:paraId="7B0A379A" w14:textId="77777777" w:rsidR="001A3D70" w:rsidRDefault="001A3D70">
            <w:pPr>
              <w:pStyle w:val="TB1"/>
            </w:pPr>
            <w:r>
              <w:t xml:space="preserve">Have students create a résumé </w:t>
            </w:r>
            <w:r w:rsidR="00870C82">
              <w:t xml:space="preserve">and cover letter </w:t>
            </w:r>
            <w:r>
              <w:t>for a teaching-related job description of their choosing. Bring in these résumés and have students review them in small groups and provide feedback.</w:t>
            </w:r>
          </w:p>
          <w:p w14:paraId="00501BEF" w14:textId="77777777" w:rsidR="00B867E5" w:rsidRPr="00FB74F6" w:rsidRDefault="001A3D70">
            <w:pPr>
              <w:pStyle w:val="TB1"/>
            </w:pPr>
            <w:r w:rsidRPr="00B867E5">
              <w:lastRenderedPageBreak/>
              <w:t xml:space="preserve">Have students visit the </w:t>
            </w:r>
            <w:r w:rsidRPr="00F10553">
              <w:rPr>
                <w:i/>
              </w:rPr>
              <w:t>G-W Learning companion website</w:t>
            </w:r>
            <w:r w:rsidRPr="00B867E5">
              <w:t xml:space="preserve"> to </w:t>
            </w:r>
            <w:r>
              <w:t xml:space="preserve">review and </w:t>
            </w:r>
            <w:r w:rsidRPr="00B867E5">
              <w:t xml:space="preserve">practice the Chapter </w:t>
            </w:r>
            <w:r w:rsidRPr="00BB6CDD">
              <w:t>4</w:t>
            </w:r>
            <w:r w:rsidRPr="00B867E5">
              <w:t xml:space="preserve"> </w:t>
            </w:r>
            <w:r w:rsidRPr="002125D8">
              <w:rPr>
                <w:i/>
              </w:rPr>
              <w:t>Content Terms</w:t>
            </w:r>
            <w:r w:rsidRPr="00B867E5">
              <w:t xml:space="preserve"> with</w:t>
            </w:r>
            <w:r>
              <w:t xml:space="preserve"> the</w:t>
            </w:r>
            <w:r w:rsidRPr="00B867E5">
              <w:t xml:space="preserve"> e-flash cards</w:t>
            </w:r>
            <w:r>
              <w:t>, vocabulary game, and matching activity</w:t>
            </w:r>
            <w:r w:rsidRPr="00B867E5">
              <w:t>.</w:t>
            </w:r>
          </w:p>
        </w:tc>
        <w:tc>
          <w:tcPr>
            <w:tcW w:w="990" w:type="dxa"/>
            <w:shd w:val="clear" w:color="auto" w:fill="ECEADC"/>
          </w:tcPr>
          <w:p w14:paraId="1C4C49F0" w14:textId="77777777" w:rsidR="00AC0449" w:rsidRPr="00233D68" w:rsidRDefault="00AC0449" w:rsidP="009D3288">
            <w:pPr>
              <w:pStyle w:val="ActType"/>
              <w:rPr>
                <w:rStyle w:val="Cred"/>
              </w:rPr>
            </w:pPr>
            <w:r w:rsidRPr="00233D68">
              <w:rPr>
                <w:rStyle w:val="Cred"/>
              </w:rPr>
              <w:lastRenderedPageBreak/>
              <w:t>30 min.</w:t>
            </w:r>
          </w:p>
        </w:tc>
      </w:tr>
      <w:tr w:rsidR="00F10553" w:rsidRPr="00470628" w14:paraId="7B9BD9B9" w14:textId="77777777" w:rsidTr="001120B0">
        <w:tc>
          <w:tcPr>
            <w:tcW w:w="1440" w:type="dxa"/>
            <w:shd w:val="clear" w:color="auto" w:fill="ECEADC"/>
          </w:tcPr>
          <w:p w14:paraId="36532763" w14:textId="77777777" w:rsidR="00F10553" w:rsidRPr="00AC0449" w:rsidRDefault="00F10553" w:rsidP="009D3288">
            <w:pPr>
              <w:pStyle w:val="ActType"/>
              <w:rPr>
                <w:rStyle w:val="Cred"/>
              </w:rPr>
            </w:pPr>
            <w:r>
              <w:rPr>
                <w:rStyle w:val="Cred"/>
              </w:rPr>
              <w:t>Research</w:t>
            </w:r>
          </w:p>
        </w:tc>
        <w:tc>
          <w:tcPr>
            <w:tcW w:w="7290" w:type="dxa"/>
            <w:shd w:val="clear" w:color="auto" w:fill="ECEADC"/>
          </w:tcPr>
          <w:p w14:paraId="2F1AC1EE" w14:textId="77777777" w:rsidR="000A393F" w:rsidRPr="002125D8" w:rsidRDefault="000A393F" w:rsidP="00E71C5E">
            <w:pPr>
              <w:pStyle w:val="TB1"/>
            </w:pPr>
            <w:r w:rsidRPr="002125D8">
              <w:t>Have students research sources of funding for college expenses. Ask them to prepare a list of sources and eligibility requirements and present their findings in an electronic presentation for the class. Students might also use school-approved digital software to create an electronic poster to upload to the class website or blog.</w:t>
            </w:r>
          </w:p>
          <w:p w14:paraId="75766E4D" w14:textId="77777777" w:rsidR="001A3D70" w:rsidRDefault="001A3D70">
            <w:pPr>
              <w:pStyle w:val="TB1"/>
            </w:pPr>
            <w:r>
              <w:t>Ask students to research various résumé styles. Make copies of styles and share them with the class.</w:t>
            </w:r>
          </w:p>
          <w:p w14:paraId="5B72845F" w14:textId="6937E083" w:rsidR="001A3D70" w:rsidRDefault="001A3D70">
            <w:pPr>
              <w:pStyle w:val="TB1"/>
            </w:pPr>
            <w:r>
              <w:rPr>
                <w:i/>
              </w:rPr>
              <w:t>Choosing a College or University</w:t>
            </w:r>
            <w:r>
              <w:t xml:space="preserve">, reproducible master </w:t>
            </w:r>
            <w:r w:rsidR="00870C82">
              <w:t>4</w:t>
            </w:r>
            <w:r>
              <w:t>-</w:t>
            </w:r>
            <w:r w:rsidR="007309E9">
              <w:t>2</w:t>
            </w:r>
            <w:r>
              <w:t xml:space="preserve">, IR. </w:t>
            </w:r>
            <w:r w:rsidR="002125D8">
              <w:t xml:space="preserve">Print or upload a copy of the reproducible master to your LMS. </w:t>
            </w:r>
            <w:r>
              <w:t>Using online resources or a career resource center, students should research three local colleges or universities that have a major in education. Students can record their findings using the reproducible master.</w:t>
            </w:r>
          </w:p>
          <w:p w14:paraId="534D08DA" w14:textId="77777777" w:rsidR="00421E83" w:rsidRPr="00A673C6" w:rsidRDefault="00421E83">
            <w:pPr>
              <w:pStyle w:val="TB1"/>
            </w:pPr>
            <w:r w:rsidRPr="008C7184">
              <w:t xml:space="preserve">Have students search online for tips about filling out job applications. The </w:t>
            </w:r>
            <w:r w:rsidRPr="002125D8">
              <w:rPr>
                <w:i/>
              </w:rPr>
              <w:t>CareerOneStop</w:t>
            </w:r>
            <w:r w:rsidRPr="008C7184">
              <w:t xml:space="preserve"> website has information about job applications and online applications. After reviewing information from several reliable sources, discuss the importance of filling out a job application correctly, neatly, and accurately.</w:t>
            </w:r>
          </w:p>
        </w:tc>
        <w:tc>
          <w:tcPr>
            <w:tcW w:w="990" w:type="dxa"/>
            <w:shd w:val="clear" w:color="auto" w:fill="ECEADC"/>
          </w:tcPr>
          <w:p w14:paraId="4D5972F4" w14:textId="77777777" w:rsidR="00F10553" w:rsidRPr="00945271" w:rsidRDefault="00F10553" w:rsidP="009D3288">
            <w:pPr>
              <w:pStyle w:val="ActType"/>
              <w:rPr>
                <w:rStyle w:val="Cred"/>
              </w:rPr>
            </w:pPr>
          </w:p>
        </w:tc>
      </w:tr>
      <w:tr w:rsidR="00AC0449" w:rsidRPr="00470628" w14:paraId="2F3A4A54" w14:textId="77777777" w:rsidTr="001120B0">
        <w:tc>
          <w:tcPr>
            <w:tcW w:w="1440" w:type="dxa"/>
            <w:shd w:val="clear" w:color="auto" w:fill="ECEADC"/>
          </w:tcPr>
          <w:p w14:paraId="24FC7B4E" w14:textId="77777777" w:rsidR="00AC0449" w:rsidRPr="00AC0449" w:rsidRDefault="00AC0449" w:rsidP="009D3288">
            <w:pPr>
              <w:pStyle w:val="ActType"/>
              <w:rPr>
                <w:rStyle w:val="Cred"/>
                <w:b w:val="0"/>
                <w:i w:val="0"/>
              </w:rPr>
            </w:pPr>
            <w:r w:rsidRPr="00AC0449">
              <w:rPr>
                <w:rStyle w:val="Cred"/>
              </w:rPr>
              <w:t>Closure</w:t>
            </w:r>
          </w:p>
        </w:tc>
        <w:tc>
          <w:tcPr>
            <w:tcW w:w="7290" w:type="dxa"/>
            <w:shd w:val="clear" w:color="auto" w:fill="ECEADC"/>
          </w:tcPr>
          <w:p w14:paraId="051324CC" w14:textId="479D3B36" w:rsidR="004861B7" w:rsidRDefault="004861B7" w:rsidP="002125D8">
            <w:pPr>
              <w:pStyle w:val="TB1"/>
            </w:pPr>
            <w:r>
              <w:t>Assign students to write three key facts they learned from the daily lessons, two items they found most interesting, and one question they have about the chapter content.</w:t>
            </w:r>
          </w:p>
          <w:p w14:paraId="1D72B8F8" w14:textId="2442BCC4" w:rsidR="002125D8" w:rsidRDefault="002125D8" w:rsidP="002125D8">
            <w:pPr>
              <w:pStyle w:val="TB1"/>
            </w:pPr>
            <w:r>
              <w:t xml:space="preserve">Have students visit the </w:t>
            </w:r>
            <w:r>
              <w:rPr>
                <w:i/>
              </w:rPr>
              <w:t>G-W Learning companion website</w:t>
            </w:r>
            <w:r>
              <w:t xml:space="preserve"> to review and practice the Chapter 4 </w:t>
            </w:r>
            <w:r>
              <w:rPr>
                <w:i/>
              </w:rPr>
              <w:t>Content Terms</w:t>
            </w:r>
            <w:r>
              <w:t xml:space="preserve"> with the e-flash cards, vocabulary game, and matching activity.</w:t>
            </w:r>
          </w:p>
          <w:p w14:paraId="4A776832" w14:textId="77777777" w:rsidR="00AC0449" w:rsidRPr="00A673C6" w:rsidRDefault="00F10553" w:rsidP="002125D8">
            <w:pPr>
              <w:pStyle w:val="TB1"/>
            </w:pPr>
            <w:r>
              <w:t xml:space="preserve">Review expectations of learning from Chapter </w:t>
            </w:r>
            <w:r w:rsidR="00BB6CDD">
              <w:t>4</w:t>
            </w:r>
            <w:r>
              <w:t xml:space="preserve"> and highlight what to expect in the next class.</w:t>
            </w:r>
          </w:p>
        </w:tc>
        <w:tc>
          <w:tcPr>
            <w:tcW w:w="990" w:type="dxa"/>
            <w:shd w:val="clear" w:color="auto" w:fill="ECEADC"/>
          </w:tcPr>
          <w:p w14:paraId="61E527F2" w14:textId="77777777" w:rsidR="00AC0449" w:rsidRPr="00945271" w:rsidRDefault="00AC0449" w:rsidP="009D3288">
            <w:pPr>
              <w:pStyle w:val="ActType"/>
              <w:rPr>
                <w:rStyle w:val="Cred"/>
              </w:rPr>
            </w:pPr>
            <w:r w:rsidRPr="00945271">
              <w:rPr>
                <w:rStyle w:val="Cred"/>
              </w:rPr>
              <w:t>5 min.</w:t>
            </w:r>
          </w:p>
        </w:tc>
      </w:tr>
      <w:tr w:rsidR="0078706D" w:rsidRPr="00470628" w14:paraId="78CD378E" w14:textId="77777777" w:rsidTr="001120B0">
        <w:tc>
          <w:tcPr>
            <w:tcW w:w="1440" w:type="dxa"/>
            <w:shd w:val="clear" w:color="auto" w:fill="ECEADC"/>
          </w:tcPr>
          <w:p w14:paraId="6A424311" w14:textId="77777777" w:rsidR="0078706D" w:rsidRPr="00AC0449" w:rsidRDefault="008C3EAE" w:rsidP="0078706D">
            <w:pPr>
              <w:pStyle w:val="ActType"/>
              <w:rPr>
                <w:rStyle w:val="Cred"/>
              </w:rPr>
            </w:pPr>
            <w:r>
              <w:rPr>
                <w:rStyle w:val="Cred"/>
              </w:rPr>
              <w:t xml:space="preserve">Review and </w:t>
            </w:r>
            <w:r w:rsidR="00201C7D">
              <w:rPr>
                <w:rStyle w:val="Cred"/>
              </w:rPr>
              <w:t>a</w:t>
            </w:r>
            <w:r w:rsidR="0078706D">
              <w:rPr>
                <w:rStyle w:val="Cred"/>
              </w:rPr>
              <w:t>ssessment</w:t>
            </w:r>
          </w:p>
        </w:tc>
        <w:tc>
          <w:tcPr>
            <w:tcW w:w="7290" w:type="dxa"/>
            <w:shd w:val="clear" w:color="auto" w:fill="ECEADC"/>
          </w:tcPr>
          <w:p w14:paraId="0B13D91E" w14:textId="77777777" w:rsidR="00B867E5" w:rsidRDefault="00B867E5" w:rsidP="00E71C5E">
            <w:pPr>
              <w:pStyle w:val="TB1"/>
            </w:pPr>
            <w:r w:rsidRPr="00B867E5">
              <w:t xml:space="preserve">Show students the slide presentation for </w:t>
            </w:r>
            <w:r w:rsidRPr="00F27D95">
              <w:t xml:space="preserve">Chapter </w:t>
            </w:r>
            <w:r w:rsidR="00BB6CDD" w:rsidRPr="00F27D95">
              <w:t>4</w:t>
            </w:r>
            <w:r w:rsidRPr="00B867E5">
              <w:t xml:space="preserve"> from the </w:t>
            </w:r>
            <w:r w:rsidR="00EF528F" w:rsidRPr="00956C53">
              <w:rPr>
                <w:i/>
              </w:rPr>
              <w:t xml:space="preserve">Instructor’s </w:t>
            </w:r>
            <w:r w:rsidRPr="00956C53">
              <w:rPr>
                <w:i/>
              </w:rPr>
              <w:t>Presentations for PowerPoint</w:t>
            </w:r>
            <w:r w:rsidRPr="00956C53">
              <w:rPr>
                <w:i/>
                <w:vertAlign w:val="superscript"/>
              </w:rPr>
              <w:t>®</w:t>
            </w:r>
            <w:r w:rsidRPr="00B867E5">
              <w:t xml:space="preserve"> to review the chapter material.</w:t>
            </w:r>
          </w:p>
          <w:p w14:paraId="137D03A1" w14:textId="21B47132" w:rsidR="00E955A0" w:rsidRDefault="00256EA6">
            <w:pPr>
              <w:pStyle w:val="TB1"/>
              <w:rPr>
                <w:rFonts w:ascii="Symbol" w:hAnsi="Symbol"/>
              </w:rPr>
            </w:pPr>
            <w:r>
              <w:rPr>
                <w:i/>
              </w:rPr>
              <w:t>Chapter Review</w:t>
            </w:r>
            <w:r w:rsidR="00E955A0" w:rsidRPr="00E955A0">
              <w:t>, Textbook—</w:t>
            </w:r>
            <w:r w:rsidR="00431A7F">
              <w:t>A</w:t>
            </w:r>
            <w:r w:rsidR="00E955A0" w:rsidRPr="00E955A0">
              <w:t xml:space="preserve">ssign </w:t>
            </w:r>
            <w:r w:rsidR="00350A14">
              <w:rPr>
                <w:i/>
              </w:rPr>
              <w:t>Review and Study</w:t>
            </w:r>
            <w:r w:rsidR="00E955A0" w:rsidRPr="00E955A0">
              <w:t>,</w:t>
            </w:r>
            <w:r w:rsidR="00E955A0" w:rsidRPr="00E955A0">
              <w:rPr>
                <w:i/>
              </w:rPr>
              <w:t xml:space="preserve"> Vocabulary Activit</w:t>
            </w:r>
            <w:r w:rsidR="002125D8">
              <w:rPr>
                <w:i/>
              </w:rPr>
              <w:t>y</w:t>
            </w:r>
            <w:r w:rsidR="00E955A0" w:rsidRPr="00E955A0">
              <w:t xml:space="preserve">, </w:t>
            </w:r>
            <w:r w:rsidR="00E955A0" w:rsidRPr="00E955A0">
              <w:rPr>
                <w:i/>
              </w:rPr>
              <w:t>Critical Thinking</w:t>
            </w:r>
            <w:r w:rsidR="00E955A0" w:rsidRPr="00E955A0">
              <w:t xml:space="preserve"> questions, and </w:t>
            </w:r>
            <w:r w:rsidR="00E955A0" w:rsidRPr="00E955A0">
              <w:rPr>
                <w:i/>
              </w:rPr>
              <w:t>Core Skills</w:t>
            </w:r>
            <w:r w:rsidR="00956C53">
              <w:t xml:space="preserve"> activities from pages </w:t>
            </w:r>
            <w:r w:rsidR="00BB6CDD">
              <w:t>97</w:t>
            </w:r>
            <w:r w:rsidR="00BE7ABE">
              <w:t>−</w:t>
            </w:r>
            <w:r w:rsidR="00BB6CDD">
              <w:t>99</w:t>
            </w:r>
            <w:r w:rsidR="00E955A0" w:rsidRPr="00E955A0">
              <w:t xml:space="preserve"> of the </w:t>
            </w:r>
            <w:r w:rsidR="00E955A0" w:rsidRPr="002125D8">
              <w:rPr>
                <w:i/>
              </w:rPr>
              <w:t>Chapter Review</w:t>
            </w:r>
            <w:r w:rsidR="00E955A0" w:rsidRPr="00E955A0">
              <w:t xml:space="preserve"> in the text.</w:t>
            </w:r>
            <w:r w:rsidR="00314984">
              <w:t xml:space="preserve"> </w:t>
            </w:r>
            <w:r w:rsidR="00E955A0" w:rsidRPr="00E955A0">
              <w:t xml:space="preserve">Answers for the </w:t>
            </w:r>
            <w:r w:rsidR="00E955A0" w:rsidRPr="002125D8">
              <w:rPr>
                <w:i/>
              </w:rPr>
              <w:t>Chapter Review</w:t>
            </w:r>
            <w:r w:rsidR="00E955A0" w:rsidRPr="00E955A0">
              <w:t xml:space="preserve"> are available in the textbook answer key in the </w:t>
            </w:r>
            <w:r w:rsidR="00E955A0" w:rsidRPr="007423AA">
              <w:rPr>
                <w:i/>
              </w:rPr>
              <w:t>Instructor’s Resources</w:t>
            </w:r>
            <w:r w:rsidR="00E955A0">
              <w:t>.</w:t>
            </w:r>
          </w:p>
          <w:p w14:paraId="3E010603" w14:textId="24860BAD" w:rsidR="00E955A0" w:rsidRDefault="009C21D2">
            <w:pPr>
              <w:pStyle w:val="TB1"/>
              <w:rPr>
                <w:rFonts w:ascii="Symbol" w:hAnsi="Symbol"/>
              </w:rPr>
            </w:pPr>
            <w:r>
              <w:t>Assign the Chapter 4 Posttest</w:t>
            </w:r>
            <w:r>
              <w:rPr>
                <w:i/>
              </w:rPr>
              <w:t xml:space="preserve"> </w:t>
            </w:r>
            <w:r>
              <w:t>to assess students’ increase in knowledge of chapter concepts since taking the pretest. Use the results of the posttest to reteach text concepts to increase student comprehension</w:t>
            </w:r>
            <w:r w:rsidR="00256EA6">
              <w:t>.</w:t>
            </w:r>
          </w:p>
          <w:p w14:paraId="485088B7" w14:textId="1A9130E0" w:rsidR="0078706D" w:rsidRPr="00956C53" w:rsidRDefault="009C21D2">
            <w:pPr>
              <w:pStyle w:val="TB1"/>
              <w:rPr>
                <w:rFonts w:ascii="Symbol" w:hAnsi="Symbol"/>
              </w:rPr>
            </w:pPr>
            <w:r>
              <w:t xml:space="preserve">Conduct a summative assessment. Create a Chapter 4 Test using the question bank available within the </w:t>
            </w:r>
            <w:r>
              <w:rPr>
                <w:i/>
              </w:rPr>
              <w:t>Assessment Software &amp; Question Pools</w:t>
            </w:r>
            <w:r>
              <w:t xml:space="preserve"> section of the </w:t>
            </w:r>
            <w:r>
              <w:rPr>
                <w:i/>
              </w:rPr>
              <w:t>Instructor’s Resources</w:t>
            </w:r>
            <w:r>
              <w:t>.</w:t>
            </w:r>
          </w:p>
          <w:p w14:paraId="5499B656" w14:textId="77777777" w:rsidR="00956C53" w:rsidRPr="00470628" w:rsidRDefault="00956C53" w:rsidP="002C54BD">
            <w:pPr>
              <w:pStyle w:val="TB1"/>
              <w:numPr>
                <w:ilvl w:val="0"/>
                <w:numId w:val="0"/>
              </w:numPr>
              <w:ind w:left="344"/>
            </w:pPr>
          </w:p>
        </w:tc>
        <w:tc>
          <w:tcPr>
            <w:tcW w:w="990" w:type="dxa"/>
            <w:shd w:val="clear" w:color="auto" w:fill="ECEADC"/>
          </w:tcPr>
          <w:p w14:paraId="27F4E3A0" w14:textId="77777777" w:rsidR="0078706D" w:rsidRPr="00945271" w:rsidRDefault="0078706D" w:rsidP="0078706D">
            <w:pPr>
              <w:pStyle w:val="ActType"/>
              <w:rPr>
                <w:rStyle w:val="Cred"/>
              </w:rPr>
            </w:pPr>
            <w:r>
              <w:rPr>
                <w:rStyle w:val="Cred"/>
              </w:rPr>
              <w:t>60</w:t>
            </w:r>
            <w:r>
              <w:rPr>
                <w:rStyle w:val="Cred"/>
                <w:rFonts w:ascii="Calibri" w:hAnsi="Calibri"/>
              </w:rPr>
              <w:t>–</w:t>
            </w:r>
            <w:r>
              <w:rPr>
                <w:rStyle w:val="Cred"/>
              </w:rPr>
              <w:t>90 min.</w:t>
            </w:r>
          </w:p>
        </w:tc>
      </w:tr>
    </w:tbl>
    <w:p w14:paraId="73D938E5" w14:textId="77777777" w:rsidR="00CE4219" w:rsidRPr="00470628" w:rsidRDefault="00CE4219"/>
    <w:p w14:paraId="6F68A233" w14:textId="77777777" w:rsidR="008524BF" w:rsidRPr="00481E77" w:rsidRDefault="008524BF" w:rsidP="002903D3">
      <w:pPr>
        <w:pStyle w:val="N1"/>
      </w:pPr>
    </w:p>
    <w:sectPr w:rsidR="008524BF" w:rsidRPr="00481E77" w:rsidSect="0008011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CCE2F" w14:textId="77777777" w:rsidR="008A7CA5" w:rsidRDefault="008A7CA5">
      <w:r>
        <w:separator/>
      </w:r>
    </w:p>
  </w:endnote>
  <w:endnote w:type="continuationSeparator" w:id="0">
    <w:p w14:paraId="4715ECCF" w14:textId="77777777" w:rsidR="008A7CA5" w:rsidRDefault="008A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ECC32" w14:textId="77777777" w:rsidR="002F2ED1" w:rsidRDefault="002F2ED1">
    <w:pPr>
      <w:pStyle w:val="Footer"/>
    </w:pPr>
  </w:p>
  <w:p w14:paraId="54CC6431" w14:textId="77777777" w:rsidR="002F2ED1" w:rsidRDefault="002F2ED1">
    <w:r>
      <w:t>(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17BC" w14:textId="3086E22D" w:rsidR="00792F68" w:rsidRPr="008E78E9" w:rsidRDefault="00792F68" w:rsidP="00600D2C">
    <w:pPr>
      <w:tabs>
        <w:tab w:val="left" w:pos="5400"/>
        <w:tab w:val="right" w:pos="9072"/>
        <w:tab w:val="left" w:pos="9360"/>
      </w:tabs>
      <w:rPr>
        <w:szCs w:val="18"/>
      </w:rPr>
    </w:pPr>
    <w:r>
      <w:rPr>
        <w:noProof/>
      </w:rPr>
      <mc:AlternateContent>
        <mc:Choice Requires="wpc">
          <w:drawing>
            <wp:anchor distT="0" distB="0" distL="114300" distR="114300" simplePos="0" relativeHeight="251658240" behindDoc="1" locked="0" layoutInCell="1" allowOverlap="1" wp14:anchorId="234DE974" wp14:editId="7F01DCA1">
              <wp:simplePos x="0" y="0"/>
              <wp:positionH relativeFrom="column">
                <wp:posOffset>-137160</wp:posOffset>
              </wp:positionH>
              <wp:positionV relativeFrom="paragraph">
                <wp:posOffset>-243840</wp:posOffset>
              </wp:positionV>
              <wp:extent cx="6324600" cy="457200"/>
              <wp:effectExtent l="0" t="0" r="0" b="1905"/>
              <wp:wrapNone/>
              <wp:docPr id="10" name="Canva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>
                        <a:cxnSpLocks noChangeShapeType="1"/>
                      </wps:cNvCnPr>
                      <wps:spPr bwMode="auto">
                        <a:xfrm>
                          <a:off x="147353" y="228600"/>
                          <a:ext cx="6100031" cy="8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7AA8FD" id="Canvas 10" o:spid="_x0000_s1026" editas="canvas" style="position:absolute;margin-left:-10.8pt;margin-top:-19.2pt;width:498pt;height:36pt;z-index:-251658240" coordsize="63246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246;height:4572;visibility:visible;mso-wrap-style:square">
                <v:fill o:detectmouseclick="t"/>
                <v:path o:connecttype="none"/>
              </v:shape>
              <v:line id="Line 3" o:spid="_x0000_s1028" style="position:absolute;visibility:visible;mso-wrap-style:square" from="1473,2286" to="62473,2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/v:group>
          </w:pict>
        </mc:Fallback>
      </mc:AlternateContent>
    </w:r>
    <w:r>
      <w:rPr>
        <w:rStyle w:val="PageNumber"/>
        <w:rFonts w:cs="Arial"/>
        <w:sz w:val="18"/>
        <w:szCs w:val="18"/>
      </w:rPr>
      <w:t>Copyright Goodheart-Willcox Co., Inc.</w:t>
    </w:r>
    <w:r>
      <w:rPr>
        <w:rStyle w:val="PageNumber"/>
        <w:rFonts w:cs="Arial"/>
        <w:sz w:val="18"/>
        <w:szCs w:val="18"/>
      </w:rPr>
      <w:tab/>
    </w:r>
    <w:r>
      <w:rPr>
        <w:rStyle w:val="PageNumber"/>
        <w:rFonts w:cs="Arial"/>
        <w:sz w:val="18"/>
        <w:szCs w:val="18"/>
      </w:rPr>
      <w:tab/>
    </w:r>
    <w:r>
      <w:rPr>
        <w:rStyle w:val="PageNumber"/>
        <w:rFonts w:cs="Arial"/>
        <w:sz w:val="18"/>
        <w:szCs w:val="18"/>
      </w:rPr>
      <w:fldChar w:fldCharType="begin"/>
    </w:r>
    <w:r>
      <w:rPr>
        <w:rStyle w:val="PageNumber"/>
        <w:rFonts w:cs="Arial"/>
        <w:sz w:val="18"/>
        <w:szCs w:val="18"/>
      </w:rPr>
      <w:instrText xml:space="preserve"> PAGE </w:instrText>
    </w:r>
    <w:r>
      <w:rPr>
        <w:rStyle w:val="PageNumber"/>
        <w:rFonts w:cs="Arial"/>
        <w:sz w:val="18"/>
        <w:szCs w:val="18"/>
      </w:rPr>
      <w:fldChar w:fldCharType="separate"/>
    </w:r>
    <w:r w:rsidR="00F54A15">
      <w:rPr>
        <w:rStyle w:val="PageNumber"/>
        <w:rFonts w:cs="Arial"/>
        <w:noProof/>
        <w:sz w:val="18"/>
        <w:szCs w:val="18"/>
      </w:rPr>
      <w:t>1</w:t>
    </w:r>
    <w:r>
      <w:rPr>
        <w:rStyle w:val="PageNumber"/>
        <w:rFonts w:cs="Arial"/>
        <w:sz w:val="18"/>
        <w:szCs w:val="18"/>
      </w:rPr>
      <w:fldChar w:fldCharType="end"/>
    </w:r>
    <w:r>
      <w:rPr>
        <w:rFonts w:cs="Arial"/>
        <w:sz w:val="18"/>
        <w:szCs w:val="18"/>
      </w:rPr>
      <w:br/>
    </w:r>
    <w:r w:rsidRPr="00310D10">
      <w:rPr>
        <w:rStyle w:val="PageNumber"/>
        <w:rFonts w:cs="Arial"/>
        <w:sz w:val="18"/>
        <w:szCs w:val="18"/>
      </w:rPr>
      <w:t>May not be posted to a publicly accessible website.</w:t>
    </w:r>
  </w:p>
  <w:p w14:paraId="29B92CD6" w14:textId="77777777" w:rsidR="002F2ED1" w:rsidRPr="00792F68" w:rsidRDefault="002F2ED1" w:rsidP="00792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C85C0" w14:textId="77777777" w:rsidR="008A7CA5" w:rsidRDefault="008A7CA5">
      <w:r>
        <w:separator/>
      </w:r>
    </w:p>
  </w:footnote>
  <w:footnote w:type="continuationSeparator" w:id="0">
    <w:p w14:paraId="48E2867B" w14:textId="77777777" w:rsidR="008A7CA5" w:rsidRDefault="008A7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93E4" w14:textId="77777777" w:rsidR="002F2ED1" w:rsidRPr="001C3803" w:rsidRDefault="00BD7D96" w:rsidP="00CE4219">
    <w:pPr>
      <w:pStyle w:val="LPTitle"/>
      <w:tabs>
        <w:tab w:val="clear" w:pos="8640"/>
        <w:tab w:val="left" w:pos="4020"/>
        <w:tab w:val="right" w:pos="9000"/>
      </w:tabs>
      <w:spacing w:after="240"/>
    </w:pPr>
    <w:r>
      <w:rPr>
        <w:noProof/>
      </w:rPr>
      <mc:AlternateContent>
        <mc:Choice Requires="wpc">
          <w:drawing>
            <wp:anchor distT="0" distB="0" distL="114300" distR="114300" simplePos="0" relativeHeight="251657216" behindDoc="1" locked="0" layoutInCell="1" allowOverlap="1" wp14:anchorId="3075CBC1" wp14:editId="321679DD">
              <wp:simplePos x="0" y="0"/>
              <wp:positionH relativeFrom="column">
                <wp:posOffset>-152400</wp:posOffset>
              </wp:positionH>
              <wp:positionV relativeFrom="paragraph">
                <wp:posOffset>228600</wp:posOffset>
              </wp:positionV>
              <wp:extent cx="6324600" cy="457200"/>
              <wp:effectExtent l="0" t="0" r="0" b="0"/>
              <wp:wrapNone/>
              <wp:docPr id="9" name="Canvas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2" name="Line 21"/>
                      <wps:cNvCnPr>
                        <a:cxnSpLocks noChangeShapeType="1"/>
                      </wps:cNvCnPr>
                      <wps:spPr bwMode="auto">
                        <a:xfrm>
                          <a:off x="147353" y="228600"/>
                          <a:ext cx="6100031" cy="8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E35DCD" id="Canvas 9" o:spid="_x0000_s1026" editas="canvas" style="position:absolute;margin-left:-12pt;margin-top:18pt;width:498pt;height:36pt;z-index:-251659264" coordsize="63246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246;height:4572;visibility:visible;mso-wrap-style:square">
                <v:fill o:detectmouseclick="t"/>
                <v:path o:connecttype="none"/>
              </v:shape>
              <v:line id="Line 21" o:spid="_x0000_s1028" style="position:absolute;visibility:visible;mso-wrap-style:square" from="1473,2286" to="62473,2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/v:group>
          </w:pict>
        </mc:Fallback>
      </mc:AlternateContent>
    </w:r>
    <w:r w:rsidR="002F2ED1">
      <w:t>Lesson Plan</w:t>
    </w:r>
    <w:r w:rsidR="002F2ED1">
      <w:tab/>
    </w:r>
    <w:r w:rsidR="002F2ED1">
      <w:tab/>
      <w:t xml:space="preserve">Chapter </w:t>
    </w:r>
    <w:r w:rsidR="004A7C4A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2BC9"/>
    <w:multiLevelType w:val="hybridMultilevel"/>
    <w:tmpl w:val="B6849156"/>
    <w:lvl w:ilvl="0" w:tplc="7EB0AF66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F61D0E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D3F96"/>
    <w:multiLevelType w:val="hybridMultilevel"/>
    <w:tmpl w:val="31E224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840F4F"/>
    <w:multiLevelType w:val="hybridMultilevel"/>
    <w:tmpl w:val="05F60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B131E"/>
    <w:multiLevelType w:val="hybridMultilevel"/>
    <w:tmpl w:val="48963AB2"/>
    <w:lvl w:ilvl="0" w:tplc="D5B8A0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5B2B"/>
    <w:multiLevelType w:val="hybridMultilevel"/>
    <w:tmpl w:val="A668683C"/>
    <w:lvl w:ilvl="0" w:tplc="E264B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579BB"/>
    <w:multiLevelType w:val="hybridMultilevel"/>
    <w:tmpl w:val="81FA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110BA"/>
    <w:multiLevelType w:val="hybridMultilevel"/>
    <w:tmpl w:val="64580EE6"/>
    <w:lvl w:ilvl="0" w:tplc="E264BAD6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635DD"/>
    <w:multiLevelType w:val="hybridMultilevel"/>
    <w:tmpl w:val="7C926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36593"/>
    <w:multiLevelType w:val="hybridMultilevel"/>
    <w:tmpl w:val="E5BE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E5A59"/>
    <w:multiLevelType w:val="hybridMultilevel"/>
    <w:tmpl w:val="791E16DC"/>
    <w:lvl w:ilvl="0" w:tplc="D5B8A0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B0313"/>
    <w:multiLevelType w:val="hybridMultilevel"/>
    <w:tmpl w:val="2B362A02"/>
    <w:lvl w:ilvl="0" w:tplc="7EB0AF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40E20"/>
    <w:multiLevelType w:val="hybridMultilevel"/>
    <w:tmpl w:val="DE227652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D753A"/>
    <w:multiLevelType w:val="multilevel"/>
    <w:tmpl w:val="00C4C7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B416A"/>
    <w:multiLevelType w:val="hybridMultilevel"/>
    <w:tmpl w:val="A480507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9247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E4728"/>
    <w:multiLevelType w:val="hybridMultilevel"/>
    <w:tmpl w:val="5B7C07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7174D9"/>
    <w:multiLevelType w:val="hybridMultilevel"/>
    <w:tmpl w:val="00C4C7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90F92"/>
    <w:multiLevelType w:val="hybridMultilevel"/>
    <w:tmpl w:val="F1422C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572441">
    <w:abstractNumId w:val="17"/>
  </w:num>
  <w:num w:numId="2" w16cid:durableId="74013108">
    <w:abstractNumId w:val="15"/>
  </w:num>
  <w:num w:numId="3" w16cid:durableId="1275790160">
    <w:abstractNumId w:val="12"/>
  </w:num>
  <w:num w:numId="4" w16cid:durableId="2028825251">
    <w:abstractNumId w:val="0"/>
  </w:num>
  <w:num w:numId="5" w16cid:durableId="1509099606">
    <w:abstractNumId w:val="0"/>
  </w:num>
  <w:num w:numId="6" w16cid:durableId="778647089">
    <w:abstractNumId w:val="17"/>
  </w:num>
  <w:num w:numId="7" w16cid:durableId="1191838310">
    <w:abstractNumId w:val="0"/>
  </w:num>
  <w:num w:numId="8" w16cid:durableId="1982610871">
    <w:abstractNumId w:val="9"/>
  </w:num>
  <w:num w:numId="9" w16cid:durableId="1135564784">
    <w:abstractNumId w:val="3"/>
  </w:num>
  <w:num w:numId="10" w16cid:durableId="706565289">
    <w:abstractNumId w:val="1"/>
  </w:num>
  <w:num w:numId="11" w16cid:durableId="571424915">
    <w:abstractNumId w:val="0"/>
  </w:num>
  <w:num w:numId="12" w16cid:durableId="1008993256">
    <w:abstractNumId w:val="0"/>
  </w:num>
  <w:num w:numId="13" w16cid:durableId="523831359">
    <w:abstractNumId w:val="14"/>
  </w:num>
  <w:num w:numId="14" w16cid:durableId="540436193">
    <w:abstractNumId w:val="2"/>
  </w:num>
  <w:num w:numId="15" w16cid:durableId="317197272">
    <w:abstractNumId w:val="16"/>
  </w:num>
  <w:num w:numId="16" w16cid:durableId="1155142555">
    <w:abstractNumId w:val="11"/>
  </w:num>
  <w:num w:numId="17" w16cid:durableId="538401567">
    <w:abstractNumId w:val="5"/>
  </w:num>
  <w:num w:numId="18" w16cid:durableId="1261524202">
    <w:abstractNumId w:val="0"/>
  </w:num>
  <w:num w:numId="19" w16cid:durableId="527110830">
    <w:abstractNumId w:val="0"/>
  </w:num>
  <w:num w:numId="20" w16cid:durableId="180828363">
    <w:abstractNumId w:val="0"/>
    <w:lvlOverride w:ilvl="0">
      <w:startOverride w:val="1"/>
    </w:lvlOverride>
    <w:lvlOverride w:ilvl="1">
      <w:startOverride w:val="1"/>
    </w:lvlOverride>
  </w:num>
  <w:num w:numId="21" w16cid:durableId="1805388504">
    <w:abstractNumId w:val="10"/>
  </w:num>
  <w:num w:numId="22" w16cid:durableId="477654110">
    <w:abstractNumId w:val="8"/>
  </w:num>
  <w:num w:numId="23" w16cid:durableId="1333069491">
    <w:abstractNumId w:val="7"/>
  </w:num>
  <w:num w:numId="24" w16cid:durableId="329262655">
    <w:abstractNumId w:val="13"/>
  </w:num>
  <w:num w:numId="25" w16cid:durableId="853492199">
    <w:abstractNumId w:val="6"/>
  </w:num>
  <w:num w:numId="26" w16cid:durableId="590823529">
    <w:abstractNumId w:val="4"/>
  </w:num>
  <w:num w:numId="27" w16cid:durableId="1276254863">
    <w:abstractNumId w:val="6"/>
  </w:num>
  <w:num w:numId="28" w16cid:durableId="39343678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984578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NotTrackFormatting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C4A"/>
    <w:rsid w:val="000011A2"/>
    <w:rsid w:val="00002288"/>
    <w:rsid w:val="0000308D"/>
    <w:rsid w:val="000036AD"/>
    <w:rsid w:val="00012ABE"/>
    <w:rsid w:val="000143E6"/>
    <w:rsid w:val="0001629B"/>
    <w:rsid w:val="00017CFB"/>
    <w:rsid w:val="00017D67"/>
    <w:rsid w:val="00020E8B"/>
    <w:rsid w:val="000277E7"/>
    <w:rsid w:val="0003037B"/>
    <w:rsid w:val="0003704F"/>
    <w:rsid w:val="0004425F"/>
    <w:rsid w:val="00045519"/>
    <w:rsid w:val="00046653"/>
    <w:rsid w:val="000542A5"/>
    <w:rsid w:val="00055F81"/>
    <w:rsid w:val="00062718"/>
    <w:rsid w:val="00063134"/>
    <w:rsid w:val="00066B37"/>
    <w:rsid w:val="00066C4D"/>
    <w:rsid w:val="00075FA5"/>
    <w:rsid w:val="0008011B"/>
    <w:rsid w:val="000835BD"/>
    <w:rsid w:val="00094642"/>
    <w:rsid w:val="00097857"/>
    <w:rsid w:val="00097962"/>
    <w:rsid w:val="000A29B8"/>
    <w:rsid w:val="000A393F"/>
    <w:rsid w:val="000A3E11"/>
    <w:rsid w:val="000B42B9"/>
    <w:rsid w:val="000B4C24"/>
    <w:rsid w:val="000B76A6"/>
    <w:rsid w:val="000C03D2"/>
    <w:rsid w:val="000C0911"/>
    <w:rsid w:val="000C0B28"/>
    <w:rsid w:val="000C4BC7"/>
    <w:rsid w:val="000C5209"/>
    <w:rsid w:val="000C7CE3"/>
    <w:rsid w:val="000D06E1"/>
    <w:rsid w:val="000E285A"/>
    <w:rsid w:val="000E2CFD"/>
    <w:rsid w:val="000F3330"/>
    <w:rsid w:val="000F37C9"/>
    <w:rsid w:val="000F780C"/>
    <w:rsid w:val="00104A24"/>
    <w:rsid w:val="00104B01"/>
    <w:rsid w:val="00106C2B"/>
    <w:rsid w:val="001075D9"/>
    <w:rsid w:val="0011037C"/>
    <w:rsid w:val="00110868"/>
    <w:rsid w:val="001120B0"/>
    <w:rsid w:val="001123DB"/>
    <w:rsid w:val="0011614A"/>
    <w:rsid w:val="0012015D"/>
    <w:rsid w:val="0012058B"/>
    <w:rsid w:val="001248C0"/>
    <w:rsid w:val="00125AAE"/>
    <w:rsid w:val="00126C0F"/>
    <w:rsid w:val="00131DC3"/>
    <w:rsid w:val="00132BFC"/>
    <w:rsid w:val="00137FC4"/>
    <w:rsid w:val="001403B9"/>
    <w:rsid w:val="00140C18"/>
    <w:rsid w:val="00142808"/>
    <w:rsid w:val="001436F6"/>
    <w:rsid w:val="00144CFB"/>
    <w:rsid w:val="001453AE"/>
    <w:rsid w:val="001537CB"/>
    <w:rsid w:val="00153C0C"/>
    <w:rsid w:val="0015501B"/>
    <w:rsid w:val="00157FF3"/>
    <w:rsid w:val="00160F47"/>
    <w:rsid w:val="00162A95"/>
    <w:rsid w:val="00165550"/>
    <w:rsid w:val="00166FEF"/>
    <w:rsid w:val="00170E54"/>
    <w:rsid w:val="00171726"/>
    <w:rsid w:val="00182120"/>
    <w:rsid w:val="00194BF2"/>
    <w:rsid w:val="001A123F"/>
    <w:rsid w:val="001A331B"/>
    <w:rsid w:val="001A3D70"/>
    <w:rsid w:val="001A5666"/>
    <w:rsid w:val="001A5D68"/>
    <w:rsid w:val="001B2B5E"/>
    <w:rsid w:val="001B4FAD"/>
    <w:rsid w:val="001B6458"/>
    <w:rsid w:val="001B74FD"/>
    <w:rsid w:val="001C0368"/>
    <w:rsid w:val="001C07E8"/>
    <w:rsid w:val="001C0F00"/>
    <w:rsid w:val="001C1E6A"/>
    <w:rsid w:val="001C6BFB"/>
    <w:rsid w:val="001D193F"/>
    <w:rsid w:val="001D2BA3"/>
    <w:rsid w:val="001D3EB3"/>
    <w:rsid w:val="001D5A97"/>
    <w:rsid w:val="001D69C1"/>
    <w:rsid w:val="001D7F0C"/>
    <w:rsid w:val="001E220D"/>
    <w:rsid w:val="001E5391"/>
    <w:rsid w:val="001E6449"/>
    <w:rsid w:val="001F2254"/>
    <w:rsid w:val="001F5937"/>
    <w:rsid w:val="00201837"/>
    <w:rsid w:val="00201A9C"/>
    <w:rsid w:val="00201C7D"/>
    <w:rsid w:val="002047C3"/>
    <w:rsid w:val="00205608"/>
    <w:rsid w:val="00207629"/>
    <w:rsid w:val="00211179"/>
    <w:rsid w:val="00211CF3"/>
    <w:rsid w:val="002125D8"/>
    <w:rsid w:val="0021755D"/>
    <w:rsid w:val="00230074"/>
    <w:rsid w:val="00231FA5"/>
    <w:rsid w:val="00232C9B"/>
    <w:rsid w:val="00233327"/>
    <w:rsid w:val="00233D68"/>
    <w:rsid w:val="00235024"/>
    <w:rsid w:val="00236A1E"/>
    <w:rsid w:val="00236C95"/>
    <w:rsid w:val="002372F6"/>
    <w:rsid w:val="00240A51"/>
    <w:rsid w:val="00245809"/>
    <w:rsid w:val="002459E2"/>
    <w:rsid w:val="00246D0C"/>
    <w:rsid w:val="0024739D"/>
    <w:rsid w:val="00247DBC"/>
    <w:rsid w:val="002517C0"/>
    <w:rsid w:val="00252B0C"/>
    <w:rsid w:val="00256324"/>
    <w:rsid w:val="00256EA6"/>
    <w:rsid w:val="0026106C"/>
    <w:rsid w:val="002610C2"/>
    <w:rsid w:val="00270D72"/>
    <w:rsid w:val="002719E9"/>
    <w:rsid w:val="00276831"/>
    <w:rsid w:val="0027685B"/>
    <w:rsid w:val="00276AE5"/>
    <w:rsid w:val="00280831"/>
    <w:rsid w:val="00281A64"/>
    <w:rsid w:val="0028652A"/>
    <w:rsid w:val="002903D3"/>
    <w:rsid w:val="00290965"/>
    <w:rsid w:val="00291008"/>
    <w:rsid w:val="00291B87"/>
    <w:rsid w:val="00295B27"/>
    <w:rsid w:val="00296E1C"/>
    <w:rsid w:val="00297E15"/>
    <w:rsid w:val="002A0545"/>
    <w:rsid w:val="002A0778"/>
    <w:rsid w:val="002A364D"/>
    <w:rsid w:val="002A478E"/>
    <w:rsid w:val="002A5B43"/>
    <w:rsid w:val="002A70F4"/>
    <w:rsid w:val="002B0DC3"/>
    <w:rsid w:val="002B2423"/>
    <w:rsid w:val="002B351C"/>
    <w:rsid w:val="002B4E1B"/>
    <w:rsid w:val="002B60CE"/>
    <w:rsid w:val="002B6157"/>
    <w:rsid w:val="002B6637"/>
    <w:rsid w:val="002B78FB"/>
    <w:rsid w:val="002C54BD"/>
    <w:rsid w:val="002C72CC"/>
    <w:rsid w:val="002D4C5D"/>
    <w:rsid w:val="002D613B"/>
    <w:rsid w:val="002E08C0"/>
    <w:rsid w:val="002E1922"/>
    <w:rsid w:val="002E7CEF"/>
    <w:rsid w:val="002F19C1"/>
    <w:rsid w:val="002F255E"/>
    <w:rsid w:val="002F2CE6"/>
    <w:rsid w:val="002F2EC8"/>
    <w:rsid w:val="002F2ED1"/>
    <w:rsid w:val="00303439"/>
    <w:rsid w:val="003037D1"/>
    <w:rsid w:val="00303D30"/>
    <w:rsid w:val="00305DB4"/>
    <w:rsid w:val="00306215"/>
    <w:rsid w:val="003067C0"/>
    <w:rsid w:val="003129F0"/>
    <w:rsid w:val="00314984"/>
    <w:rsid w:val="0032141D"/>
    <w:rsid w:val="00322151"/>
    <w:rsid w:val="00323CA9"/>
    <w:rsid w:val="00327D80"/>
    <w:rsid w:val="00332048"/>
    <w:rsid w:val="00333B9E"/>
    <w:rsid w:val="0033407F"/>
    <w:rsid w:val="00334080"/>
    <w:rsid w:val="00336E54"/>
    <w:rsid w:val="00342A28"/>
    <w:rsid w:val="00344B5F"/>
    <w:rsid w:val="003474EF"/>
    <w:rsid w:val="00350A14"/>
    <w:rsid w:val="00351925"/>
    <w:rsid w:val="0035258F"/>
    <w:rsid w:val="00355B26"/>
    <w:rsid w:val="00363CC8"/>
    <w:rsid w:val="00366A5B"/>
    <w:rsid w:val="00366AB2"/>
    <w:rsid w:val="003672E8"/>
    <w:rsid w:val="00367852"/>
    <w:rsid w:val="00377596"/>
    <w:rsid w:val="00380CF9"/>
    <w:rsid w:val="00384E0F"/>
    <w:rsid w:val="00391A8C"/>
    <w:rsid w:val="00392A0D"/>
    <w:rsid w:val="00392C51"/>
    <w:rsid w:val="003950F8"/>
    <w:rsid w:val="00396D5E"/>
    <w:rsid w:val="003A422E"/>
    <w:rsid w:val="003A42D4"/>
    <w:rsid w:val="003A4667"/>
    <w:rsid w:val="003A5E72"/>
    <w:rsid w:val="003A5F4D"/>
    <w:rsid w:val="003B1601"/>
    <w:rsid w:val="003B16B5"/>
    <w:rsid w:val="003B4D08"/>
    <w:rsid w:val="003C2701"/>
    <w:rsid w:val="003C34A4"/>
    <w:rsid w:val="003C3ECF"/>
    <w:rsid w:val="003C4460"/>
    <w:rsid w:val="003D1AC9"/>
    <w:rsid w:val="003D25AB"/>
    <w:rsid w:val="003D2B3A"/>
    <w:rsid w:val="003D5202"/>
    <w:rsid w:val="003D54E1"/>
    <w:rsid w:val="003D67CE"/>
    <w:rsid w:val="003D7D15"/>
    <w:rsid w:val="003E7616"/>
    <w:rsid w:val="003F2781"/>
    <w:rsid w:val="003F2796"/>
    <w:rsid w:val="003F36B2"/>
    <w:rsid w:val="00403D8C"/>
    <w:rsid w:val="00406B14"/>
    <w:rsid w:val="00412FE2"/>
    <w:rsid w:val="00414975"/>
    <w:rsid w:val="00415201"/>
    <w:rsid w:val="004171FD"/>
    <w:rsid w:val="00420144"/>
    <w:rsid w:val="00421E83"/>
    <w:rsid w:val="00422328"/>
    <w:rsid w:val="004263BC"/>
    <w:rsid w:val="00431A7F"/>
    <w:rsid w:val="00432CC2"/>
    <w:rsid w:val="00434369"/>
    <w:rsid w:val="004376E2"/>
    <w:rsid w:val="00444324"/>
    <w:rsid w:val="00445449"/>
    <w:rsid w:val="004462C1"/>
    <w:rsid w:val="00447241"/>
    <w:rsid w:val="00451AF0"/>
    <w:rsid w:val="004527BC"/>
    <w:rsid w:val="00456EFE"/>
    <w:rsid w:val="00457A39"/>
    <w:rsid w:val="004631CE"/>
    <w:rsid w:val="00466E7A"/>
    <w:rsid w:val="00470628"/>
    <w:rsid w:val="00470AD6"/>
    <w:rsid w:val="0047255F"/>
    <w:rsid w:val="00476543"/>
    <w:rsid w:val="00477101"/>
    <w:rsid w:val="004776E7"/>
    <w:rsid w:val="0048117A"/>
    <w:rsid w:val="00481E77"/>
    <w:rsid w:val="004843C4"/>
    <w:rsid w:val="0048452E"/>
    <w:rsid w:val="0048577E"/>
    <w:rsid w:val="00485DB3"/>
    <w:rsid w:val="004861B7"/>
    <w:rsid w:val="00492E84"/>
    <w:rsid w:val="00494409"/>
    <w:rsid w:val="0049448D"/>
    <w:rsid w:val="00495246"/>
    <w:rsid w:val="004967C6"/>
    <w:rsid w:val="004A5698"/>
    <w:rsid w:val="004A5B8C"/>
    <w:rsid w:val="004A71EC"/>
    <w:rsid w:val="004A7B7E"/>
    <w:rsid w:val="004A7C4A"/>
    <w:rsid w:val="004B0458"/>
    <w:rsid w:val="004B154E"/>
    <w:rsid w:val="004C0C73"/>
    <w:rsid w:val="004C3EC2"/>
    <w:rsid w:val="004C4BF5"/>
    <w:rsid w:val="004D2251"/>
    <w:rsid w:val="004D274D"/>
    <w:rsid w:val="004E01F7"/>
    <w:rsid w:val="004E2747"/>
    <w:rsid w:val="004E2CF4"/>
    <w:rsid w:val="004E2FBA"/>
    <w:rsid w:val="004E5A89"/>
    <w:rsid w:val="004E60C9"/>
    <w:rsid w:val="004E7CFF"/>
    <w:rsid w:val="004F1CBC"/>
    <w:rsid w:val="004F2D4A"/>
    <w:rsid w:val="004F55F1"/>
    <w:rsid w:val="005007DE"/>
    <w:rsid w:val="00501EDC"/>
    <w:rsid w:val="00505F33"/>
    <w:rsid w:val="00507044"/>
    <w:rsid w:val="00507511"/>
    <w:rsid w:val="005106C0"/>
    <w:rsid w:val="00510A9B"/>
    <w:rsid w:val="00513610"/>
    <w:rsid w:val="00514516"/>
    <w:rsid w:val="00515644"/>
    <w:rsid w:val="005178EA"/>
    <w:rsid w:val="00523FD2"/>
    <w:rsid w:val="00525E38"/>
    <w:rsid w:val="005265F6"/>
    <w:rsid w:val="00534365"/>
    <w:rsid w:val="0053460B"/>
    <w:rsid w:val="00535630"/>
    <w:rsid w:val="00535E4F"/>
    <w:rsid w:val="005370E9"/>
    <w:rsid w:val="00537F62"/>
    <w:rsid w:val="0054054B"/>
    <w:rsid w:val="00540F34"/>
    <w:rsid w:val="005442F6"/>
    <w:rsid w:val="005455D2"/>
    <w:rsid w:val="005458A6"/>
    <w:rsid w:val="0054685E"/>
    <w:rsid w:val="00550228"/>
    <w:rsid w:val="00550796"/>
    <w:rsid w:val="00557490"/>
    <w:rsid w:val="00560C34"/>
    <w:rsid w:val="00564ED9"/>
    <w:rsid w:val="00565506"/>
    <w:rsid w:val="00570D83"/>
    <w:rsid w:val="00570E0B"/>
    <w:rsid w:val="00570FB2"/>
    <w:rsid w:val="005724AA"/>
    <w:rsid w:val="005747B6"/>
    <w:rsid w:val="00575750"/>
    <w:rsid w:val="00585367"/>
    <w:rsid w:val="00587401"/>
    <w:rsid w:val="00590ADD"/>
    <w:rsid w:val="005922A8"/>
    <w:rsid w:val="005952D3"/>
    <w:rsid w:val="005A3276"/>
    <w:rsid w:val="005B13F1"/>
    <w:rsid w:val="005B1483"/>
    <w:rsid w:val="005B14A2"/>
    <w:rsid w:val="005B167C"/>
    <w:rsid w:val="005B5102"/>
    <w:rsid w:val="005B519E"/>
    <w:rsid w:val="005C0380"/>
    <w:rsid w:val="005C0B8B"/>
    <w:rsid w:val="005C1980"/>
    <w:rsid w:val="005C2268"/>
    <w:rsid w:val="005C540B"/>
    <w:rsid w:val="005C5865"/>
    <w:rsid w:val="005D3116"/>
    <w:rsid w:val="005D55C3"/>
    <w:rsid w:val="005E2FB9"/>
    <w:rsid w:val="005E39B0"/>
    <w:rsid w:val="005E5A62"/>
    <w:rsid w:val="005F0AAE"/>
    <w:rsid w:val="005F16DB"/>
    <w:rsid w:val="005F65B5"/>
    <w:rsid w:val="00600D2C"/>
    <w:rsid w:val="00602543"/>
    <w:rsid w:val="006032B6"/>
    <w:rsid w:val="0060471A"/>
    <w:rsid w:val="00604CA5"/>
    <w:rsid w:val="00604EF6"/>
    <w:rsid w:val="00606E82"/>
    <w:rsid w:val="00614392"/>
    <w:rsid w:val="00630064"/>
    <w:rsid w:val="00632489"/>
    <w:rsid w:val="00635C51"/>
    <w:rsid w:val="006370B0"/>
    <w:rsid w:val="00640034"/>
    <w:rsid w:val="00641304"/>
    <w:rsid w:val="00643844"/>
    <w:rsid w:val="00644A5F"/>
    <w:rsid w:val="00645FDF"/>
    <w:rsid w:val="006471B6"/>
    <w:rsid w:val="00650FEE"/>
    <w:rsid w:val="0065308A"/>
    <w:rsid w:val="006605E1"/>
    <w:rsid w:val="0066446D"/>
    <w:rsid w:val="006646F4"/>
    <w:rsid w:val="00664C95"/>
    <w:rsid w:val="00664E2F"/>
    <w:rsid w:val="00666CCE"/>
    <w:rsid w:val="00676B7D"/>
    <w:rsid w:val="00677191"/>
    <w:rsid w:val="006824DA"/>
    <w:rsid w:val="0068479D"/>
    <w:rsid w:val="006862F1"/>
    <w:rsid w:val="00686D46"/>
    <w:rsid w:val="00687F9F"/>
    <w:rsid w:val="006954D5"/>
    <w:rsid w:val="00696079"/>
    <w:rsid w:val="0069631B"/>
    <w:rsid w:val="006A23FC"/>
    <w:rsid w:val="006A43E9"/>
    <w:rsid w:val="006B1429"/>
    <w:rsid w:val="006B1DD3"/>
    <w:rsid w:val="006B228A"/>
    <w:rsid w:val="006B421E"/>
    <w:rsid w:val="006B4255"/>
    <w:rsid w:val="006B44D8"/>
    <w:rsid w:val="006B54CB"/>
    <w:rsid w:val="006C003E"/>
    <w:rsid w:val="006C1E34"/>
    <w:rsid w:val="006C30F5"/>
    <w:rsid w:val="006C7348"/>
    <w:rsid w:val="006D151C"/>
    <w:rsid w:val="006D1F50"/>
    <w:rsid w:val="006D5E67"/>
    <w:rsid w:val="006D6934"/>
    <w:rsid w:val="006E0299"/>
    <w:rsid w:val="006E5B52"/>
    <w:rsid w:val="006F2259"/>
    <w:rsid w:val="006F6825"/>
    <w:rsid w:val="00706096"/>
    <w:rsid w:val="00711E78"/>
    <w:rsid w:val="00712910"/>
    <w:rsid w:val="00716839"/>
    <w:rsid w:val="00716878"/>
    <w:rsid w:val="00716A19"/>
    <w:rsid w:val="00716ACF"/>
    <w:rsid w:val="0072363D"/>
    <w:rsid w:val="00726817"/>
    <w:rsid w:val="00727D7F"/>
    <w:rsid w:val="007309E9"/>
    <w:rsid w:val="00732F4D"/>
    <w:rsid w:val="007336C2"/>
    <w:rsid w:val="00733C3B"/>
    <w:rsid w:val="00736E18"/>
    <w:rsid w:val="00740C98"/>
    <w:rsid w:val="00741479"/>
    <w:rsid w:val="007423AA"/>
    <w:rsid w:val="00742BF8"/>
    <w:rsid w:val="00746BC5"/>
    <w:rsid w:val="007470A0"/>
    <w:rsid w:val="00753C98"/>
    <w:rsid w:val="007566E3"/>
    <w:rsid w:val="00764A50"/>
    <w:rsid w:val="00764C05"/>
    <w:rsid w:val="007662DC"/>
    <w:rsid w:val="007667DE"/>
    <w:rsid w:val="00767604"/>
    <w:rsid w:val="00770AC7"/>
    <w:rsid w:val="00771DF3"/>
    <w:rsid w:val="007765BD"/>
    <w:rsid w:val="00777433"/>
    <w:rsid w:val="00780058"/>
    <w:rsid w:val="00780A7D"/>
    <w:rsid w:val="0078456D"/>
    <w:rsid w:val="0078706D"/>
    <w:rsid w:val="00790244"/>
    <w:rsid w:val="0079024C"/>
    <w:rsid w:val="0079230E"/>
    <w:rsid w:val="00792CBF"/>
    <w:rsid w:val="00792F68"/>
    <w:rsid w:val="007A486D"/>
    <w:rsid w:val="007B3051"/>
    <w:rsid w:val="007B7D61"/>
    <w:rsid w:val="007C100F"/>
    <w:rsid w:val="007C2D52"/>
    <w:rsid w:val="007C59FA"/>
    <w:rsid w:val="007C7FD8"/>
    <w:rsid w:val="007D1A09"/>
    <w:rsid w:val="007D1CB6"/>
    <w:rsid w:val="007D4050"/>
    <w:rsid w:val="007D5A47"/>
    <w:rsid w:val="007D62E9"/>
    <w:rsid w:val="007D6F31"/>
    <w:rsid w:val="007D778A"/>
    <w:rsid w:val="007E327D"/>
    <w:rsid w:val="007E3C2B"/>
    <w:rsid w:val="007E3CB6"/>
    <w:rsid w:val="007E5C3B"/>
    <w:rsid w:val="007E61F6"/>
    <w:rsid w:val="007E79F4"/>
    <w:rsid w:val="007F264E"/>
    <w:rsid w:val="007F4C58"/>
    <w:rsid w:val="007F4CA6"/>
    <w:rsid w:val="007F71B7"/>
    <w:rsid w:val="00800CB3"/>
    <w:rsid w:val="0080220E"/>
    <w:rsid w:val="008026A3"/>
    <w:rsid w:val="00804442"/>
    <w:rsid w:val="0080462E"/>
    <w:rsid w:val="00804D12"/>
    <w:rsid w:val="008074F0"/>
    <w:rsid w:val="008106B8"/>
    <w:rsid w:val="00810CAD"/>
    <w:rsid w:val="00811C1B"/>
    <w:rsid w:val="00812461"/>
    <w:rsid w:val="008138BD"/>
    <w:rsid w:val="00831735"/>
    <w:rsid w:val="00832AAD"/>
    <w:rsid w:val="00832B88"/>
    <w:rsid w:val="00833475"/>
    <w:rsid w:val="0083409B"/>
    <w:rsid w:val="00835E90"/>
    <w:rsid w:val="00836253"/>
    <w:rsid w:val="0083637A"/>
    <w:rsid w:val="0083725F"/>
    <w:rsid w:val="008413E0"/>
    <w:rsid w:val="008459B6"/>
    <w:rsid w:val="00845F33"/>
    <w:rsid w:val="00845FB0"/>
    <w:rsid w:val="008524BF"/>
    <w:rsid w:val="00855892"/>
    <w:rsid w:val="00856AA2"/>
    <w:rsid w:val="00856B81"/>
    <w:rsid w:val="00860EEB"/>
    <w:rsid w:val="0086174B"/>
    <w:rsid w:val="008627D0"/>
    <w:rsid w:val="008653B4"/>
    <w:rsid w:val="00870914"/>
    <w:rsid w:val="00870C82"/>
    <w:rsid w:val="008719E3"/>
    <w:rsid w:val="00874320"/>
    <w:rsid w:val="00875601"/>
    <w:rsid w:val="00882795"/>
    <w:rsid w:val="00882EE1"/>
    <w:rsid w:val="00883B28"/>
    <w:rsid w:val="00885F7C"/>
    <w:rsid w:val="00886BBE"/>
    <w:rsid w:val="00887826"/>
    <w:rsid w:val="00887977"/>
    <w:rsid w:val="00890040"/>
    <w:rsid w:val="00891FEA"/>
    <w:rsid w:val="00894E29"/>
    <w:rsid w:val="0089745E"/>
    <w:rsid w:val="008A04D0"/>
    <w:rsid w:val="008A1C12"/>
    <w:rsid w:val="008A398D"/>
    <w:rsid w:val="008A3EBC"/>
    <w:rsid w:val="008A409A"/>
    <w:rsid w:val="008A48B1"/>
    <w:rsid w:val="008A7CA5"/>
    <w:rsid w:val="008B1BE4"/>
    <w:rsid w:val="008B2AB9"/>
    <w:rsid w:val="008B3A7C"/>
    <w:rsid w:val="008C3EAE"/>
    <w:rsid w:val="008C4703"/>
    <w:rsid w:val="008C66E5"/>
    <w:rsid w:val="008C7013"/>
    <w:rsid w:val="008C7EE5"/>
    <w:rsid w:val="008D3D50"/>
    <w:rsid w:val="008D5154"/>
    <w:rsid w:val="008D5BD8"/>
    <w:rsid w:val="008D6301"/>
    <w:rsid w:val="008D67D8"/>
    <w:rsid w:val="008D7D31"/>
    <w:rsid w:val="008E02C0"/>
    <w:rsid w:val="008E1065"/>
    <w:rsid w:val="008E3C68"/>
    <w:rsid w:val="008E4186"/>
    <w:rsid w:val="008E57D4"/>
    <w:rsid w:val="008E5EA8"/>
    <w:rsid w:val="008E78E9"/>
    <w:rsid w:val="008F09CA"/>
    <w:rsid w:val="008F0DFD"/>
    <w:rsid w:val="008F3DCE"/>
    <w:rsid w:val="008F53B2"/>
    <w:rsid w:val="008F57AD"/>
    <w:rsid w:val="008F605D"/>
    <w:rsid w:val="008F7357"/>
    <w:rsid w:val="00905D94"/>
    <w:rsid w:val="009067D9"/>
    <w:rsid w:val="0090729F"/>
    <w:rsid w:val="00907EC9"/>
    <w:rsid w:val="00910203"/>
    <w:rsid w:val="00910F9A"/>
    <w:rsid w:val="009133F7"/>
    <w:rsid w:val="009161E7"/>
    <w:rsid w:val="00927C14"/>
    <w:rsid w:val="00933AFE"/>
    <w:rsid w:val="0094032B"/>
    <w:rsid w:val="0094150A"/>
    <w:rsid w:val="00943AAE"/>
    <w:rsid w:val="00945271"/>
    <w:rsid w:val="009463B8"/>
    <w:rsid w:val="00946DBB"/>
    <w:rsid w:val="00947387"/>
    <w:rsid w:val="00951888"/>
    <w:rsid w:val="00951E03"/>
    <w:rsid w:val="00953D94"/>
    <w:rsid w:val="00953FFB"/>
    <w:rsid w:val="00956C53"/>
    <w:rsid w:val="00957A04"/>
    <w:rsid w:val="00962915"/>
    <w:rsid w:val="009654D8"/>
    <w:rsid w:val="00965FAA"/>
    <w:rsid w:val="0097083F"/>
    <w:rsid w:val="00973DD6"/>
    <w:rsid w:val="00974CD4"/>
    <w:rsid w:val="00982FFC"/>
    <w:rsid w:val="0099090A"/>
    <w:rsid w:val="00991EC9"/>
    <w:rsid w:val="00993889"/>
    <w:rsid w:val="00994CA6"/>
    <w:rsid w:val="00995C37"/>
    <w:rsid w:val="009A0FFB"/>
    <w:rsid w:val="009A1A17"/>
    <w:rsid w:val="009A1B5B"/>
    <w:rsid w:val="009A23DC"/>
    <w:rsid w:val="009A5EF7"/>
    <w:rsid w:val="009A6EA3"/>
    <w:rsid w:val="009A78A7"/>
    <w:rsid w:val="009B023E"/>
    <w:rsid w:val="009B0702"/>
    <w:rsid w:val="009B0725"/>
    <w:rsid w:val="009B3F36"/>
    <w:rsid w:val="009B49E7"/>
    <w:rsid w:val="009B4F5D"/>
    <w:rsid w:val="009B550A"/>
    <w:rsid w:val="009B63C4"/>
    <w:rsid w:val="009C21D2"/>
    <w:rsid w:val="009C2F48"/>
    <w:rsid w:val="009C3674"/>
    <w:rsid w:val="009C477E"/>
    <w:rsid w:val="009C694B"/>
    <w:rsid w:val="009C7EF2"/>
    <w:rsid w:val="009D040B"/>
    <w:rsid w:val="009D1BCF"/>
    <w:rsid w:val="009D252A"/>
    <w:rsid w:val="009D2676"/>
    <w:rsid w:val="009D3288"/>
    <w:rsid w:val="009D4C8B"/>
    <w:rsid w:val="009D739A"/>
    <w:rsid w:val="009E3593"/>
    <w:rsid w:val="009E3D29"/>
    <w:rsid w:val="009E473C"/>
    <w:rsid w:val="009F4321"/>
    <w:rsid w:val="00A03806"/>
    <w:rsid w:val="00A06856"/>
    <w:rsid w:val="00A07E69"/>
    <w:rsid w:val="00A118D2"/>
    <w:rsid w:val="00A16E04"/>
    <w:rsid w:val="00A17041"/>
    <w:rsid w:val="00A1761C"/>
    <w:rsid w:val="00A2063E"/>
    <w:rsid w:val="00A22D52"/>
    <w:rsid w:val="00A25867"/>
    <w:rsid w:val="00A25EC9"/>
    <w:rsid w:val="00A305FC"/>
    <w:rsid w:val="00A32783"/>
    <w:rsid w:val="00A3502D"/>
    <w:rsid w:val="00A3531C"/>
    <w:rsid w:val="00A356C9"/>
    <w:rsid w:val="00A41522"/>
    <w:rsid w:val="00A47790"/>
    <w:rsid w:val="00A5081C"/>
    <w:rsid w:val="00A55030"/>
    <w:rsid w:val="00A5577F"/>
    <w:rsid w:val="00A624A6"/>
    <w:rsid w:val="00A625C1"/>
    <w:rsid w:val="00A65632"/>
    <w:rsid w:val="00A673C6"/>
    <w:rsid w:val="00A71900"/>
    <w:rsid w:val="00A73315"/>
    <w:rsid w:val="00A7394D"/>
    <w:rsid w:val="00A74BCD"/>
    <w:rsid w:val="00A75146"/>
    <w:rsid w:val="00A75E2B"/>
    <w:rsid w:val="00A77E4A"/>
    <w:rsid w:val="00A81362"/>
    <w:rsid w:val="00A818EB"/>
    <w:rsid w:val="00A867D5"/>
    <w:rsid w:val="00A8734A"/>
    <w:rsid w:val="00A91BA3"/>
    <w:rsid w:val="00A9415E"/>
    <w:rsid w:val="00A9549B"/>
    <w:rsid w:val="00AA0CD8"/>
    <w:rsid w:val="00AA28A6"/>
    <w:rsid w:val="00AA346C"/>
    <w:rsid w:val="00AA3BA7"/>
    <w:rsid w:val="00AA40C4"/>
    <w:rsid w:val="00AB4EB4"/>
    <w:rsid w:val="00AB5818"/>
    <w:rsid w:val="00AB5879"/>
    <w:rsid w:val="00AB5BFE"/>
    <w:rsid w:val="00AB5D05"/>
    <w:rsid w:val="00AC0449"/>
    <w:rsid w:val="00AC38B9"/>
    <w:rsid w:val="00AC7ABF"/>
    <w:rsid w:val="00AD05D0"/>
    <w:rsid w:val="00AD1A84"/>
    <w:rsid w:val="00AE0C2C"/>
    <w:rsid w:val="00AE4FD4"/>
    <w:rsid w:val="00AF61DE"/>
    <w:rsid w:val="00B0309F"/>
    <w:rsid w:val="00B04E42"/>
    <w:rsid w:val="00B11858"/>
    <w:rsid w:val="00B1639A"/>
    <w:rsid w:val="00B17FD8"/>
    <w:rsid w:val="00B22123"/>
    <w:rsid w:val="00B26022"/>
    <w:rsid w:val="00B26DE6"/>
    <w:rsid w:val="00B329C8"/>
    <w:rsid w:val="00B37C9B"/>
    <w:rsid w:val="00B41978"/>
    <w:rsid w:val="00B440C3"/>
    <w:rsid w:val="00B459A8"/>
    <w:rsid w:val="00B45FBB"/>
    <w:rsid w:val="00B50BDA"/>
    <w:rsid w:val="00B529D4"/>
    <w:rsid w:val="00B53B54"/>
    <w:rsid w:val="00B57020"/>
    <w:rsid w:val="00B6012E"/>
    <w:rsid w:val="00B62895"/>
    <w:rsid w:val="00B63E23"/>
    <w:rsid w:val="00B64499"/>
    <w:rsid w:val="00B7607B"/>
    <w:rsid w:val="00B83888"/>
    <w:rsid w:val="00B867E5"/>
    <w:rsid w:val="00B903C0"/>
    <w:rsid w:val="00B91FE7"/>
    <w:rsid w:val="00B94861"/>
    <w:rsid w:val="00B9593D"/>
    <w:rsid w:val="00B95C59"/>
    <w:rsid w:val="00B9728D"/>
    <w:rsid w:val="00B97392"/>
    <w:rsid w:val="00BA3204"/>
    <w:rsid w:val="00BA3741"/>
    <w:rsid w:val="00BA44B1"/>
    <w:rsid w:val="00BA52A8"/>
    <w:rsid w:val="00BA5592"/>
    <w:rsid w:val="00BB1C14"/>
    <w:rsid w:val="00BB41C3"/>
    <w:rsid w:val="00BB5AB4"/>
    <w:rsid w:val="00BB6CDD"/>
    <w:rsid w:val="00BC35E3"/>
    <w:rsid w:val="00BC7625"/>
    <w:rsid w:val="00BD11F6"/>
    <w:rsid w:val="00BD1E0E"/>
    <w:rsid w:val="00BD2F96"/>
    <w:rsid w:val="00BD4957"/>
    <w:rsid w:val="00BD4F4C"/>
    <w:rsid w:val="00BD4F84"/>
    <w:rsid w:val="00BD7D96"/>
    <w:rsid w:val="00BE142C"/>
    <w:rsid w:val="00BE342E"/>
    <w:rsid w:val="00BE3EF6"/>
    <w:rsid w:val="00BE5E0C"/>
    <w:rsid w:val="00BE752E"/>
    <w:rsid w:val="00BE7ABE"/>
    <w:rsid w:val="00BE7AD7"/>
    <w:rsid w:val="00BF4DD8"/>
    <w:rsid w:val="00BF6884"/>
    <w:rsid w:val="00C04649"/>
    <w:rsid w:val="00C05465"/>
    <w:rsid w:val="00C10039"/>
    <w:rsid w:val="00C13976"/>
    <w:rsid w:val="00C14F93"/>
    <w:rsid w:val="00C156A9"/>
    <w:rsid w:val="00C15F0A"/>
    <w:rsid w:val="00C20ACD"/>
    <w:rsid w:val="00C21329"/>
    <w:rsid w:val="00C2603C"/>
    <w:rsid w:val="00C26F24"/>
    <w:rsid w:val="00C27D1E"/>
    <w:rsid w:val="00C318C1"/>
    <w:rsid w:val="00C349D5"/>
    <w:rsid w:val="00C47469"/>
    <w:rsid w:val="00C572C3"/>
    <w:rsid w:val="00C607EB"/>
    <w:rsid w:val="00C6176B"/>
    <w:rsid w:val="00C62A6B"/>
    <w:rsid w:val="00C62D96"/>
    <w:rsid w:val="00C637CF"/>
    <w:rsid w:val="00C647AF"/>
    <w:rsid w:val="00C64ED3"/>
    <w:rsid w:val="00C64FC2"/>
    <w:rsid w:val="00C66524"/>
    <w:rsid w:val="00C7457F"/>
    <w:rsid w:val="00C772FF"/>
    <w:rsid w:val="00C7778F"/>
    <w:rsid w:val="00C77AAF"/>
    <w:rsid w:val="00C821C9"/>
    <w:rsid w:val="00C86C3E"/>
    <w:rsid w:val="00C91CCF"/>
    <w:rsid w:val="00C93B80"/>
    <w:rsid w:val="00C94A07"/>
    <w:rsid w:val="00C95408"/>
    <w:rsid w:val="00C957E8"/>
    <w:rsid w:val="00C968D1"/>
    <w:rsid w:val="00C97CAD"/>
    <w:rsid w:val="00CA1A47"/>
    <w:rsid w:val="00CA1FA3"/>
    <w:rsid w:val="00CA4303"/>
    <w:rsid w:val="00CA7D5B"/>
    <w:rsid w:val="00CB067D"/>
    <w:rsid w:val="00CB1C54"/>
    <w:rsid w:val="00CB469E"/>
    <w:rsid w:val="00CB7124"/>
    <w:rsid w:val="00CC00D1"/>
    <w:rsid w:val="00CC0116"/>
    <w:rsid w:val="00CC0363"/>
    <w:rsid w:val="00CC252D"/>
    <w:rsid w:val="00CC3FA2"/>
    <w:rsid w:val="00CC4388"/>
    <w:rsid w:val="00CC6260"/>
    <w:rsid w:val="00CC642A"/>
    <w:rsid w:val="00CC7777"/>
    <w:rsid w:val="00CD0125"/>
    <w:rsid w:val="00CD2091"/>
    <w:rsid w:val="00CD21F1"/>
    <w:rsid w:val="00CD3860"/>
    <w:rsid w:val="00CD6DD5"/>
    <w:rsid w:val="00CE01DB"/>
    <w:rsid w:val="00CE4219"/>
    <w:rsid w:val="00CE6435"/>
    <w:rsid w:val="00CE760F"/>
    <w:rsid w:val="00CF4FF2"/>
    <w:rsid w:val="00CF5758"/>
    <w:rsid w:val="00D02564"/>
    <w:rsid w:val="00D026E3"/>
    <w:rsid w:val="00D0726E"/>
    <w:rsid w:val="00D10674"/>
    <w:rsid w:val="00D11E79"/>
    <w:rsid w:val="00D15A38"/>
    <w:rsid w:val="00D15C01"/>
    <w:rsid w:val="00D250E4"/>
    <w:rsid w:val="00D37685"/>
    <w:rsid w:val="00D376A6"/>
    <w:rsid w:val="00D37CB7"/>
    <w:rsid w:val="00D41554"/>
    <w:rsid w:val="00D41DDC"/>
    <w:rsid w:val="00D4255D"/>
    <w:rsid w:val="00D47A2E"/>
    <w:rsid w:val="00D54DD4"/>
    <w:rsid w:val="00D61A0B"/>
    <w:rsid w:val="00D628FF"/>
    <w:rsid w:val="00D6743C"/>
    <w:rsid w:val="00D75972"/>
    <w:rsid w:val="00D76F6F"/>
    <w:rsid w:val="00D778C7"/>
    <w:rsid w:val="00D82DBD"/>
    <w:rsid w:val="00D83344"/>
    <w:rsid w:val="00D9173E"/>
    <w:rsid w:val="00D941DA"/>
    <w:rsid w:val="00D94791"/>
    <w:rsid w:val="00D94C89"/>
    <w:rsid w:val="00D95AB4"/>
    <w:rsid w:val="00D95F1A"/>
    <w:rsid w:val="00DA13C2"/>
    <w:rsid w:val="00DA1964"/>
    <w:rsid w:val="00DA2C6C"/>
    <w:rsid w:val="00DB197D"/>
    <w:rsid w:val="00DB3820"/>
    <w:rsid w:val="00DB40C4"/>
    <w:rsid w:val="00DB4163"/>
    <w:rsid w:val="00DB44F7"/>
    <w:rsid w:val="00DB5DBA"/>
    <w:rsid w:val="00DB7662"/>
    <w:rsid w:val="00DC0B8D"/>
    <w:rsid w:val="00DC1D8B"/>
    <w:rsid w:val="00DC55B3"/>
    <w:rsid w:val="00DC6A9E"/>
    <w:rsid w:val="00DC742C"/>
    <w:rsid w:val="00DC76CE"/>
    <w:rsid w:val="00DD5573"/>
    <w:rsid w:val="00DD6DF9"/>
    <w:rsid w:val="00DE091D"/>
    <w:rsid w:val="00DE4475"/>
    <w:rsid w:val="00DE45FE"/>
    <w:rsid w:val="00DE4D87"/>
    <w:rsid w:val="00DE76F7"/>
    <w:rsid w:val="00DF0AE1"/>
    <w:rsid w:val="00DF254D"/>
    <w:rsid w:val="00DF5864"/>
    <w:rsid w:val="00E0004F"/>
    <w:rsid w:val="00E00259"/>
    <w:rsid w:val="00E00EED"/>
    <w:rsid w:val="00E01B46"/>
    <w:rsid w:val="00E01FEE"/>
    <w:rsid w:val="00E02E00"/>
    <w:rsid w:val="00E06047"/>
    <w:rsid w:val="00E07C67"/>
    <w:rsid w:val="00E151E7"/>
    <w:rsid w:val="00E202DA"/>
    <w:rsid w:val="00E207C6"/>
    <w:rsid w:val="00E23195"/>
    <w:rsid w:val="00E23B9A"/>
    <w:rsid w:val="00E24F45"/>
    <w:rsid w:val="00E2531D"/>
    <w:rsid w:val="00E27CD8"/>
    <w:rsid w:val="00E27F84"/>
    <w:rsid w:val="00E30574"/>
    <w:rsid w:val="00E34D37"/>
    <w:rsid w:val="00E36C2E"/>
    <w:rsid w:val="00E378A1"/>
    <w:rsid w:val="00E43465"/>
    <w:rsid w:val="00E44FDE"/>
    <w:rsid w:val="00E4647E"/>
    <w:rsid w:val="00E47810"/>
    <w:rsid w:val="00E478B4"/>
    <w:rsid w:val="00E51801"/>
    <w:rsid w:val="00E55010"/>
    <w:rsid w:val="00E569F2"/>
    <w:rsid w:val="00E56C72"/>
    <w:rsid w:val="00E57153"/>
    <w:rsid w:val="00E571F8"/>
    <w:rsid w:val="00E57924"/>
    <w:rsid w:val="00E62AC0"/>
    <w:rsid w:val="00E64A41"/>
    <w:rsid w:val="00E64E11"/>
    <w:rsid w:val="00E655C4"/>
    <w:rsid w:val="00E66DE4"/>
    <w:rsid w:val="00E679BA"/>
    <w:rsid w:val="00E70A7D"/>
    <w:rsid w:val="00E71C5E"/>
    <w:rsid w:val="00E73599"/>
    <w:rsid w:val="00E7369F"/>
    <w:rsid w:val="00E7635E"/>
    <w:rsid w:val="00E80BC1"/>
    <w:rsid w:val="00E84C19"/>
    <w:rsid w:val="00E84F52"/>
    <w:rsid w:val="00E864FA"/>
    <w:rsid w:val="00E90878"/>
    <w:rsid w:val="00E94C0C"/>
    <w:rsid w:val="00E9547F"/>
    <w:rsid w:val="00E955A0"/>
    <w:rsid w:val="00EA0FAD"/>
    <w:rsid w:val="00EA371A"/>
    <w:rsid w:val="00EA701E"/>
    <w:rsid w:val="00EA7402"/>
    <w:rsid w:val="00EA75D3"/>
    <w:rsid w:val="00EA75FF"/>
    <w:rsid w:val="00EB0173"/>
    <w:rsid w:val="00EB2444"/>
    <w:rsid w:val="00EB48F7"/>
    <w:rsid w:val="00EB570F"/>
    <w:rsid w:val="00EB5FAE"/>
    <w:rsid w:val="00EB7500"/>
    <w:rsid w:val="00EB7B07"/>
    <w:rsid w:val="00EC1696"/>
    <w:rsid w:val="00EC766E"/>
    <w:rsid w:val="00ED20B1"/>
    <w:rsid w:val="00EE0099"/>
    <w:rsid w:val="00EF2A3C"/>
    <w:rsid w:val="00EF3CFD"/>
    <w:rsid w:val="00EF528F"/>
    <w:rsid w:val="00EF61AC"/>
    <w:rsid w:val="00F01678"/>
    <w:rsid w:val="00F1009C"/>
    <w:rsid w:val="00F10553"/>
    <w:rsid w:val="00F10944"/>
    <w:rsid w:val="00F133D5"/>
    <w:rsid w:val="00F1679D"/>
    <w:rsid w:val="00F204D7"/>
    <w:rsid w:val="00F26128"/>
    <w:rsid w:val="00F27D95"/>
    <w:rsid w:val="00F310D2"/>
    <w:rsid w:val="00F34334"/>
    <w:rsid w:val="00F34D63"/>
    <w:rsid w:val="00F352F7"/>
    <w:rsid w:val="00F35818"/>
    <w:rsid w:val="00F35877"/>
    <w:rsid w:val="00F3700A"/>
    <w:rsid w:val="00F450BC"/>
    <w:rsid w:val="00F5078E"/>
    <w:rsid w:val="00F51EF7"/>
    <w:rsid w:val="00F54A15"/>
    <w:rsid w:val="00F56491"/>
    <w:rsid w:val="00F572A2"/>
    <w:rsid w:val="00F61EA8"/>
    <w:rsid w:val="00F63169"/>
    <w:rsid w:val="00F70CC8"/>
    <w:rsid w:val="00F80333"/>
    <w:rsid w:val="00F808D0"/>
    <w:rsid w:val="00F80B45"/>
    <w:rsid w:val="00F82CF5"/>
    <w:rsid w:val="00F864F1"/>
    <w:rsid w:val="00F86CC9"/>
    <w:rsid w:val="00F87C8B"/>
    <w:rsid w:val="00F900AF"/>
    <w:rsid w:val="00F9077E"/>
    <w:rsid w:val="00F955F4"/>
    <w:rsid w:val="00F95FA0"/>
    <w:rsid w:val="00F9685C"/>
    <w:rsid w:val="00FA2A80"/>
    <w:rsid w:val="00FA5194"/>
    <w:rsid w:val="00FA613B"/>
    <w:rsid w:val="00FA7C7E"/>
    <w:rsid w:val="00FB0A98"/>
    <w:rsid w:val="00FB0DC0"/>
    <w:rsid w:val="00FB3B11"/>
    <w:rsid w:val="00FB74F6"/>
    <w:rsid w:val="00FC0D69"/>
    <w:rsid w:val="00FC0E29"/>
    <w:rsid w:val="00FC28FC"/>
    <w:rsid w:val="00FC5486"/>
    <w:rsid w:val="00FD10B7"/>
    <w:rsid w:val="00FD7970"/>
    <w:rsid w:val="00FE1D6E"/>
    <w:rsid w:val="00FE6A72"/>
    <w:rsid w:val="00FF06C7"/>
    <w:rsid w:val="00FF0C3E"/>
    <w:rsid w:val="00FF1CAC"/>
    <w:rsid w:val="00FF2DA9"/>
    <w:rsid w:val="00FF2FB2"/>
    <w:rsid w:val="00FF349F"/>
    <w:rsid w:val="00FF3C25"/>
    <w:rsid w:val="00FF6158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C06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AB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BE7ABE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BE7AB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E7AB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E7ABE"/>
  </w:style>
  <w:style w:type="character" w:styleId="Hyperlink">
    <w:name w:val="Hyperlink"/>
    <w:rsid w:val="00BE7ABE"/>
    <w:rPr>
      <w:rFonts w:ascii="Arial" w:hAnsi="Arial"/>
      <w:color w:val="0000FF"/>
      <w:sz w:val="20"/>
      <w:u w:val="single"/>
    </w:rPr>
  </w:style>
  <w:style w:type="character" w:styleId="FollowedHyperlink">
    <w:name w:val="FollowedHyperlink"/>
    <w:rsid w:val="00BE7ABE"/>
    <w:rPr>
      <w:color w:val="800080"/>
      <w:u w:val="single"/>
    </w:rPr>
  </w:style>
  <w:style w:type="paragraph" w:styleId="BalloonText">
    <w:name w:val="Balloon Text"/>
    <w:basedOn w:val="Normal"/>
    <w:semiHidden/>
    <w:rsid w:val="00BE7ABE"/>
    <w:rPr>
      <w:rFonts w:ascii="Tahoma" w:hAnsi="Tahoma" w:cs="Tahoma"/>
      <w:sz w:val="16"/>
      <w:szCs w:val="16"/>
    </w:rPr>
  </w:style>
  <w:style w:type="character" w:customStyle="1" w:styleId="ID">
    <w:name w:val="ID"/>
    <w:rsid w:val="00BE7ABE"/>
    <w:rPr>
      <w:rFonts w:ascii="Arial" w:hAnsi="Arial"/>
      <w:b/>
      <w:sz w:val="22"/>
    </w:rPr>
  </w:style>
  <w:style w:type="paragraph" w:customStyle="1" w:styleId="LPTitle">
    <w:name w:val="LP_Title"/>
    <w:basedOn w:val="Normal"/>
    <w:rsid w:val="00BE7ABE"/>
    <w:pPr>
      <w:tabs>
        <w:tab w:val="left" w:pos="8640"/>
      </w:tabs>
      <w:spacing w:before="440"/>
    </w:pPr>
    <w:rPr>
      <w:rFonts w:ascii="Arial" w:hAnsi="Arial" w:cs="Arial"/>
      <w:b/>
    </w:rPr>
  </w:style>
  <w:style w:type="paragraph" w:customStyle="1" w:styleId="LPHeading">
    <w:name w:val="LP_Heading"/>
    <w:basedOn w:val="Normal"/>
    <w:rsid w:val="00BE7ABE"/>
    <w:pPr>
      <w:tabs>
        <w:tab w:val="left" w:pos="5760"/>
      </w:tabs>
      <w:spacing w:after="60"/>
    </w:pPr>
    <w:rPr>
      <w:rFonts w:ascii="Arial" w:hAnsi="Arial" w:cs="Arial"/>
      <w:sz w:val="20"/>
    </w:rPr>
  </w:style>
  <w:style w:type="paragraph" w:customStyle="1" w:styleId="LPChapTitle">
    <w:name w:val="LP_ChapTitle"/>
    <w:basedOn w:val="Normal"/>
    <w:rsid w:val="00BE7ABE"/>
    <w:pPr>
      <w:spacing w:before="240" w:after="120"/>
      <w:jc w:val="center"/>
    </w:pPr>
    <w:rPr>
      <w:rFonts w:ascii="Palatino" w:hAnsi="Palatino" w:cs="Arial"/>
      <w:b/>
      <w:sz w:val="32"/>
      <w:szCs w:val="32"/>
    </w:rPr>
  </w:style>
  <w:style w:type="paragraph" w:customStyle="1" w:styleId="LPChartHeadObj">
    <w:name w:val="LP_ChartHead_Obj"/>
    <w:basedOn w:val="Normal"/>
    <w:rsid w:val="00BE7ABE"/>
    <w:pPr>
      <w:spacing w:after="60"/>
    </w:pPr>
    <w:rPr>
      <w:rFonts w:ascii="Arial" w:hAnsi="Arial" w:cs="Arial"/>
      <w:b/>
      <w:sz w:val="20"/>
    </w:rPr>
  </w:style>
  <w:style w:type="paragraph" w:customStyle="1" w:styleId="LPChartHeadSta">
    <w:name w:val="LP_ChartHead_Sta"/>
    <w:basedOn w:val="Normal"/>
    <w:rsid w:val="00BE7ABE"/>
    <w:pPr>
      <w:spacing w:after="60"/>
      <w:jc w:val="center"/>
    </w:pPr>
    <w:rPr>
      <w:rFonts w:ascii="Arial" w:hAnsi="Arial" w:cs="Arial"/>
      <w:b/>
      <w:sz w:val="20"/>
    </w:rPr>
  </w:style>
  <w:style w:type="paragraph" w:customStyle="1" w:styleId="LPChartBodyObj">
    <w:name w:val="LP_ChartBody_Obj"/>
    <w:basedOn w:val="Normal"/>
    <w:rsid w:val="00BE7ABE"/>
    <w:pPr>
      <w:numPr>
        <w:numId w:val="1"/>
      </w:numPr>
      <w:spacing w:after="80"/>
    </w:pPr>
    <w:rPr>
      <w:rFonts w:ascii="Arial" w:hAnsi="Arial" w:cs="Arial"/>
      <w:sz w:val="20"/>
    </w:rPr>
  </w:style>
  <w:style w:type="paragraph" w:customStyle="1" w:styleId="LPSectionHead">
    <w:name w:val="LP_SectionHead"/>
    <w:basedOn w:val="PlainText"/>
    <w:rsid w:val="00BE7ABE"/>
    <w:pPr>
      <w:spacing w:before="240" w:after="120"/>
    </w:pPr>
    <w:rPr>
      <w:rFonts w:ascii="Arial" w:hAnsi="Arial" w:cs="Arial"/>
      <w:b/>
      <w:bCs/>
      <w:color w:val="0070C0"/>
      <w:sz w:val="24"/>
      <w:szCs w:val="24"/>
    </w:rPr>
  </w:style>
  <w:style w:type="paragraph" w:customStyle="1" w:styleId="LPBody">
    <w:name w:val="LP_Body"/>
    <w:basedOn w:val="PlainText"/>
    <w:rsid w:val="00BE7ABE"/>
    <w:pPr>
      <w:spacing w:after="80"/>
    </w:pPr>
    <w:rPr>
      <w:rFonts w:ascii="Arial" w:hAnsi="Arial" w:cs="Arial"/>
    </w:rPr>
  </w:style>
  <w:style w:type="paragraph" w:customStyle="1" w:styleId="LPBullet">
    <w:name w:val="LP_Bullet"/>
    <w:basedOn w:val="PlainText"/>
    <w:rsid w:val="00BE7ABE"/>
    <w:pPr>
      <w:numPr>
        <w:numId w:val="20"/>
      </w:numPr>
      <w:tabs>
        <w:tab w:val="clear" w:pos="720"/>
      </w:tabs>
      <w:spacing w:after="80"/>
      <w:ind w:left="240" w:hanging="240"/>
    </w:pPr>
    <w:rPr>
      <w:rFonts w:ascii="Arial" w:hAnsi="Arial" w:cs="Arial"/>
    </w:rPr>
  </w:style>
  <w:style w:type="paragraph" w:customStyle="1" w:styleId="LPWebLink">
    <w:name w:val="LP_WebLink"/>
    <w:basedOn w:val="PlainText"/>
    <w:rsid w:val="00BE7ABE"/>
    <w:pPr>
      <w:spacing w:after="120"/>
      <w:ind w:left="360"/>
    </w:pPr>
    <w:rPr>
      <w:rFonts w:ascii="Arial" w:hAnsi="Arial" w:cs="Arial"/>
    </w:rPr>
  </w:style>
  <w:style w:type="paragraph" w:customStyle="1" w:styleId="LPNumList">
    <w:name w:val="LP_NumList"/>
    <w:basedOn w:val="LPBody"/>
    <w:rsid w:val="00BE7ABE"/>
    <w:pPr>
      <w:numPr>
        <w:ilvl w:val="1"/>
        <w:numId w:val="20"/>
      </w:numPr>
      <w:tabs>
        <w:tab w:val="decimal" w:pos="1440"/>
      </w:tabs>
    </w:pPr>
  </w:style>
  <w:style w:type="paragraph" w:customStyle="1" w:styleId="LPChartBodySta">
    <w:name w:val="LP_ChartBody_Sta"/>
    <w:basedOn w:val="PlainText"/>
    <w:rsid w:val="00BE7ABE"/>
    <w:pPr>
      <w:spacing w:after="80"/>
      <w:jc w:val="center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BE7ABE"/>
    <w:pPr>
      <w:spacing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Objectives">
    <w:name w:val="Objectives"/>
    <w:basedOn w:val="Normal"/>
    <w:rsid w:val="00BE7ABE"/>
    <w:pPr>
      <w:tabs>
        <w:tab w:val="left" w:pos="720"/>
      </w:tabs>
      <w:overflowPunct w:val="0"/>
      <w:autoSpaceDE w:val="0"/>
      <w:autoSpaceDN w:val="0"/>
      <w:adjustRightInd w:val="0"/>
      <w:spacing w:after="160" w:line="360" w:lineRule="auto"/>
      <w:ind w:left="1152" w:hanging="720"/>
      <w:textAlignment w:val="baseline"/>
    </w:pPr>
    <w:rPr>
      <w:sz w:val="22"/>
      <w:szCs w:val="20"/>
    </w:rPr>
  </w:style>
  <w:style w:type="table" w:styleId="TableGrid">
    <w:name w:val="Table Grid"/>
    <w:basedOn w:val="TableNormal"/>
    <w:rsid w:val="00BE7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rm">
    <w:name w:val="Term"/>
    <w:rsid w:val="00BE7ABE"/>
    <w:pPr>
      <w:spacing w:after="60"/>
    </w:pPr>
    <w:rPr>
      <w:rFonts w:ascii="Arial" w:hAnsi="Arial"/>
      <w:b/>
      <w:sz w:val="22"/>
    </w:rPr>
  </w:style>
  <w:style w:type="paragraph" w:customStyle="1" w:styleId="Otrm">
    <w:name w:val="O trm"/>
    <w:rsid w:val="00BE7ABE"/>
    <w:pPr>
      <w:widowControl w:val="0"/>
      <w:spacing w:line="360" w:lineRule="auto"/>
    </w:pPr>
    <w:rPr>
      <w:rFonts w:ascii="Palatino" w:hAnsi="Palatino"/>
      <w:color w:val="640000"/>
      <w:sz w:val="22"/>
    </w:rPr>
  </w:style>
  <w:style w:type="paragraph" w:styleId="Revision">
    <w:name w:val="Revision"/>
    <w:hidden/>
    <w:uiPriority w:val="99"/>
    <w:semiHidden/>
    <w:rsid w:val="00BE7ABE"/>
    <w:rPr>
      <w:sz w:val="24"/>
      <w:szCs w:val="24"/>
    </w:rPr>
  </w:style>
  <w:style w:type="paragraph" w:customStyle="1" w:styleId="LPSectionHead2">
    <w:name w:val="LP_SectionHead2"/>
    <w:basedOn w:val="LPSectionHead"/>
    <w:qFormat/>
    <w:rsid w:val="00BE7ABE"/>
    <w:pPr>
      <w:ind w:left="720"/>
    </w:pPr>
    <w:rPr>
      <w:rFonts w:eastAsia="MS Mincho"/>
      <w:i/>
    </w:rPr>
  </w:style>
  <w:style w:type="paragraph" w:customStyle="1" w:styleId="Tbody">
    <w:name w:val="T body"/>
    <w:rsid w:val="00BE7ABE"/>
    <w:pPr>
      <w:widowControl w:val="0"/>
      <w:spacing w:before="60" w:line="360" w:lineRule="auto"/>
      <w:ind w:firstLine="216"/>
    </w:pPr>
    <w:rPr>
      <w:rFonts w:ascii="Palatino" w:hAnsi="Palatino"/>
    </w:rPr>
  </w:style>
  <w:style w:type="paragraph" w:customStyle="1" w:styleId="Tcenter">
    <w:name w:val="T center"/>
    <w:qFormat/>
    <w:rsid w:val="00BE7ABE"/>
    <w:pPr>
      <w:widowControl w:val="0"/>
      <w:spacing w:before="60" w:line="360" w:lineRule="auto"/>
      <w:jc w:val="center"/>
    </w:pPr>
    <w:rPr>
      <w:rFonts w:ascii="Palatino" w:hAnsi="Palatino"/>
    </w:rPr>
  </w:style>
  <w:style w:type="paragraph" w:customStyle="1" w:styleId="TcolumnH">
    <w:name w:val="T column H"/>
    <w:rsid w:val="00BE7ABE"/>
    <w:pPr>
      <w:widowControl w:val="0"/>
      <w:shd w:val="pct10" w:color="auto" w:fill="auto"/>
      <w:spacing w:before="60" w:line="360" w:lineRule="auto"/>
      <w:jc w:val="center"/>
    </w:pPr>
    <w:rPr>
      <w:rFonts w:ascii="Palatino" w:hAnsi="Palatino"/>
      <w:b/>
    </w:rPr>
  </w:style>
  <w:style w:type="paragraph" w:customStyle="1" w:styleId="Thang">
    <w:name w:val="T hang"/>
    <w:qFormat/>
    <w:rsid w:val="00BE7ABE"/>
    <w:pPr>
      <w:widowControl w:val="0"/>
      <w:spacing w:before="60" w:line="360" w:lineRule="auto"/>
      <w:ind w:left="216" w:hanging="216"/>
    </w:pPr>
    <w:rPr>
      <w:rFonts w:ascii="Palatino" w:hAnsi="Palatino"/>
    </w:rPr>
  </w:style>
  <w:style w:type="paragraph" w:customStyle="1" w:styleId="Tkeep">
    <w:name w:val="T keep"/>
    <w:qFormat/>
    <w:rsid w:val="00BE7ABE"/>
    <w:pPr>
      <w:widowControl w:val="0"/>
      <w:spacing w:before="60"/>
    </w:pPr>
    <w:rPr>
      <w:rFonts w:ascii="Palatino" w:hAnsi="Palatino"/>
    </w:rPr>
  </w:style>
  <w:style w:type="paragraph" w:customStyle="1" w:styleId="Tnote">
    <w:name w:val="T note"/>
    <w:qFormat/>
    <w:rsid w:val="00BE7ABE"/>
    <w:pPr>
      <w:widowControl w:val="0"/>
      <w:spacing w:line="360" w:lineRule="auto"/>
    </w:pPr>
    <w:rPr>
      <w:rFonts w:ascii="Palatino" w:eastAsia="Calibri" w:hAnsi="Palatino"/>
      <w:sz w:val="18"/>
      <w:szCs w:val="22"/>
    </w:rPr>
  </w:style>
  <w:style w:type="paragraph" w:customStyle="1" w:styleId="TrowH1">
    <w:name w:val="T row H1"/>
    <w:rsid w:val="00BE7ABE"/>
    <w:pPr>
      <w:widowControl w:val="0"/>
      <w:shd w:val="pct5" w:color="auto" w:fill="auto"/>
      <w:spacing w:before="60" w:line="360" w:lineRule="auto"/>
    </w:pPr>
    <w:rPr>
      <w:rFonts w:ascii="Palatino" w:hAnsi="Palatino"/>
      <w:b/>
    </w:rPr>
  </w:style>
  <w:style w:type="paragraph" w:customStyle="1" w:styleId="TrowH2">
    <w:name w:val="T row H2"/>
    <w:qFormat/>
    <w:rsid w:val="00BE7ABE"/>
    <w:pPr>
      <w:spacing w:before="60"/>
      <w:ind w:left="360"/>
    </w:pPr>
    <w:rPr>
      <w:rFonts w:ascii="Palatino" w:hAnsi="Palatino"/>
      <w:b/>
      <w:color w:val="C00000"/>
      <w:sz w:val="24"/>
      <w:szCs w:val="24"/>
    </w:rPr>
  </w:style>
  <w:style w:type="paragraph" w:customStyle="1" w:styleId="TspannerH">
    <w:name w:val="T spanner H"/>
    <w:rsid w:val="00BE7ABE"/>
    <w:pPr>
      <w:widowControl w:val="0"/>
      <w:shd w:val="pct15" w:color="auto" w:fill="auto"/>
      <w:spacing w:before="60" w:line="360" w:lineRule="auto"/>
      <w:jc w:val="center"/>
    </w:pPr>
    <w:rPr>
      <w:rFonts w:ascii="Palatino" w:hAnsi="Palatino"/>
      <w:b/>
      <w:sz w:val="22"/>
    </w:rPr>
  </w:style>
  <w:style w:type="paragraph" w:customStyle="1" w:styleId="Tsubhead">
    <w:name w:val="T subhead"/>
    <w:rsid w:val="00BE7ABE"/>
    <w:pPr>
      <w:widowControl w:val="0"/>
      <w:spacing w:before="120" w:after="60"/>
      <w:jc w:val="center"/>
    </w:pPr>
    <w:rPr>
      <w:rFonts w:ascii="Palatino" w:hAnsi="Palatino"/>
      <w:b/>
      <w:sz w:val="24"/>
    </w:rPr>
  </w:style>
  <w:style w:type="paragraph" w:customStyle="1" w:styleId="Tsubtitle">
    <w:name w:val="T subtitle"/>
    <w:autoRedefine/>
    <w:rsid w:val="00BE7ABE"/>
    <w:pPr>
      <w:widowControl w:val="0"/>
      <w:spacing w:before="60"/>
      <w:jc w:val="center"/>
    </w:pPr>
    <w:rPr>
      <w:rFonts w:ascii="Palatino" w:hAnsi="Palatino"/>
      <w:b/>
      <w:sz w:val="24"/>
    </w:rPr>
  </w:style>
  <w:style w:type="paragraph" w:customStyle="1" w:styleId="Ttitle">
    <w:name w:val="T title"/>
    <w:autoRedefine/>
    <w:rsid w:val="00BE7ABE"/>
    <w:pPr>
      <w:widowControl w:val="0"/>
      <w:spacing w:before="60" w:line="360" w:lineRule="auto"/>
      <w:jc w:val="center"/>
    </w:pPr>
    <w:rPr>
      <w:rFonts w:ascii="Palatino" w:hAnsi="Palatino"/>
      <w:b/>
      <w:color w:val="FFFFFF" w:themeColor="background1"/>
      <w:sz w:val="28"/>
    </w:rPr>
  </w:style>
  <w:style w:type="paragraph" w:customStyle="1" w:styleId="TA1">
    <w:name w:val="TA1"/>
    <w:rsid w:val="00BE7ABE"/>
    <w:pPr>
      <w:widowControl w:val="0"/>
      <w:spacing w:before="60" w:line="360" w:lineRule="auto"/>
      <w:ind w:left="288" w:hanging="288"/>
    </w:pPr>
    <w:rPr>
      <w:rFonts w:ascii="Palatino" w:hAnsi="Palatino"/>
    </w:rPr>
  </w:style>
  <w:style w:type="paragraph" w:customStyle="1" w:styleId="TA1B">
    <w:name w:val="TA1B"/>
    <w:rsid w:val="00BE7ABE"/>
    <w:pPr>
      <w:widowControl w:val="0"/>
      <w:spacing w:before="60" w:after="120"/>
      <w:ind w:left="504" w:hanging="216"/>
    </w:pPr>
    <w:rPr>
      <w:rFonts w:ascii="Palatino" w:hAnsi="Palatino"/>
    </w:rPr>
  </w:style>
  <w:style w:type="paragraph" w:customStyle="1" w:styleId="TB1">
    <w:name w:val="TB1"/>
    <w:rsid w:val="00BE7ABE"/>
    <w:pPr>
      <w:widowControl w:val="0"/>
      <w:numPr>
        <w:numId w:val="25"/>
      </w:numPr>
      <w:spacing w:before="60"/>
      <w:ind w:left="344"/>
    </w:pPr>
    <w:rPr>
      <w:rFonts w:ascii="Palatino" w:hAnsi="Palatino"/>
    </w:rPr>
  </w:style>
  <w:style w:type="paragraph" w:customStyle="1" w:styleId="TB1B">
    <w:name w:val="TB1B"/>
    <w:rsid w:val="00BE7ABE"/>
    <w:pPr>
      <w:widowControl w:val="0"/>
      <w:tabs>
        <w:tab w:val="left" w:pos="187"/>
      </w:tabs>
      <w:spacing w:before="60"/>
      <w:ind w:left="432" w:hanging="216"/>
    </w:pPr>
    <w:rPr>
      <w:rFonts w:ascii="Palatino" w:hAnsi="Palatino"/>
      <w:szCs w:val="24"/>
    </w:rPr>
  </w:style>
  <w:style w:type="paragraph" w:customStyle="1" w:styleId="TN1">
    <w:name w:val="TN1"/>
    <w:rsid w:val="00BE7ABE"/>
    <w:pPr>
      <w:widowControl w:val="0"/>
      <w:tabs>
        <w:tab w:val="right" w:pos="288"/>
      </w:tabs>
      <w:spacing w:before="60"/>
      <w:ind w:left="432" w:hanging="432"/>
    </w:pPr>
    <w:rPr>
      <w:rFonts w:ascii="Palatino" w:hAnsi="Palatino"/>
    </w:rPr>
  </w:style>
  <w:style w:type="paragraph" w:customStyle="1" w:styleId="TN1B">
    <w:name w:val="TN1B"/>
    <w:rsid w:val="00BE7ABE"/>
    <w:pPr>
      <w:widowControl w:val="0"/>
      <w:tabs>
        <w:tab w:val="left" w:pos="230"/>
      </w:tabs>
      <w:spacing w:before="60"/>
      <w:ind w:left="720" w:hanging="288"/>
    </w:pPr>
    <w:rPr>
      <w:rFonts w:ascii="Palatino" w:hAnsi="Palatino"/>
    </w:rPr>
  </w:style>
  <w:style w:type="character" w:customStyle="1" w:styleId="Cblue">
    <w:name w:val="C blue"/>
    <w:basedOn w:val="DefaultParagraphFont"/>
    <w:uiPriority w:val="1"/>
    <w:qFormat/>
    <w:rsid w:val="00BE7ABE"/>
    <w:rPr>
      <w:b/>
      <w:color w:val="0070C0"/>
    </w:rPr>
  </w:style>
  <w:style w:type="character" w:customStyle="1" w:styleId="Cred">
    <w:name w:val="C red"/>
    <w:basedOn w:val="DefaultParagraphFont"/>
    <w:uiPriority w:val="1"/>
    <w:qFormat/>
    <w:rsid w:val="00BE7ABE"/>
    <w:rPr>
      <w:rFonts w:ascii="Palatino" w:hAnsi="Palatino"/>
      <w:color w:val="C00000"/>
      <w:sz w:val="20"/>
      <w:szCs w:val="20"/>
    </w:rPr>
  </w:style>
  <w:style w:type="character" w:customStyle="1" w:styleId="Cpurple">
    <w:name w:val="C purple"/>
    <w:basedOn w:val="DefaultParagraphFont"/>
    <w:uiPriority w:val="1"/>
    <w:qFormat/>
    <w:rsid w:val="00BE7ABE"/>
    <w:rPr>
      <w:b/>
      <w:color w:val="7030A0"/>
    </w:rPr>
  </w:style>
  <w:style w:type="paragraph" w:customStyle="1" w:styleId="B1">
    <w:name w:val="B1"/>
    <w:rsid w:val="00BE7ABE"/>
    <w:pPr>
      <w:widowControl w:val="0"/>
      <w:tabs>
        <w:tab w:val="left" w:pos="288"/>
        <w:tab w:val="left" w:pos="576"/>
      </w:tabs>
      <w:spacing w:after="80"/>
      <w:ind w:left="288" w:hanging="288"/>
    </w:pPr>
    <w:rPr>
      <w:rFonts w:ascii="Arial" w:hAnsi="Arial"/>
    </w:rPr>
  </w:style>
  <w:style w:type="paragraph" w:customStyle="1" w:styleId="N1">
    <w:name w:val="N1"/>
    <w:rsid w:val="00BE7ABE"/>
    <w:pPr>
      <w:widowControl w:val="0"/>
      <w:tabs>
        <w:tab w:val="decimal" w:pos="288"/>
        <w:tab w:val="left" w:pos="504"/>
        <w:tab w:val="decimal" w:pos="720"/>
        <w:tab w:val="left" w:pos="936"/>
      </w:tabs>
      <w:spacing w:after="80"/>
      <w:ind w:left="504" w:hanging="504"/>
    </w:pPr>
    <w:rPr>
      <w:rFonts w:ascii="Arial" w:hAnsi="Arial"/>
    </w:rPr>
  </w:style>
  <w:style w:type="paragraph" w:customStyle="1" w:styleId="answer">
    <w:name w:val="answer"/>
    <w:basedOn w:val="N1"/>
    <w:qFormat/>
    <w:rsid w:val="00BE7ABE"/>
    <w:pPr>
      <w:tabs>
        <w:tab w:val="clear" w:pos="288"/>
        <w:tab w:val="clear" w:pos="720"/>
      </w:tabs>
    </w:pPr>
    <w:rPr>
      <w:i/>
      <w:color w:val="FF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E7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A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AB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ABE"/>
    <w:rPr>
      <w:b/>
      <w:bCs/>
    </w:rPr>
  </w:style>
  <w:style w:type="paragraph" w:customStyle="1" w:styleId="TitleHead">
    <w:name w:val="Title Head"/>
    <w:basedOn w:val="Tkeep"/>
    <w:qFormat/>
    <w:rsid w:val="00BE7ABE"/>
    <w:pPr>
      <w:spacing w:after="60"/>
    </w:pPr>
    <w:rPr>
      <w:b/>
      <w:i/>
      <w:color w:val="C00000"/>
      <w:sz w:val="24"/>
      <w:szCs w:val="24"/>
      <w:u w:val="single"/>
    </w:rPr>
  </w:style>
  <w:style w:type="paragraph" w:customStyle="1" w:styleId="MainHead">
    <w:name w:val="Main Head"/>
    <w:basedOn w:val="LPSectionHead"/>
    <w:autoRedefine/>
    <w:qFormat/>
    <w:rsid w:val="00BE7ABE"/>
    <w:rPr>
      <w:i/>
      <w:color w:val="89463B"/>
    </w:rPr>
  </w:style>
  <w:style w:type="paragraph" w:customStyle="1" w:styleId="ActType">
    <w:name w:val="ActType"/>
    <w:basedOn w:val="Tkeep"/>
    <w:qFormat/>
    <w:rsid w:val="00BE7ABE"/>
    <w:rPr>
      <w:b/>
      <w:i/>
      <w:color w:val="C00000"/>
    </w:rPr>
  </w:style>
  <w:style w:type="paragraph" w:customStyle="1" w:styleId="Normal1">
    <w:name w:val="Normal1"/>
    <w:rsid w:val="00BE7ABE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  <w:lang w:val="en"/>
    </w:rPr>
  </w:style>
  <w:style w:type="paragraph" w:customStyle="1" w:styleId="FcaseH1">
    <w:name w:val="Fcase H1"/>
    <w:autoRedefine/>
    <w:rsid w:val="002C54BD"/>
    <w:pPr>
      <w:widowControl w:val="0"/>
      <w:shd w:val="clear" w:color="auto" w:fill="FFFF99"/>
      <w:outlineLvl w:val="0"/>
    </w:pPr>
    <w:rPr>
      <w:rFonts w:ascii="Palatino" w:hAnsi="Palatino"/>
      <w:b/>
      <w:sz w:val="28"/>
    </w:rPr>
  </w:style>
  <w:style w:type="paragraph" w:customStyle="1" w:styleId="FPTH1">
    <w:name w:val="FPT H1"/>
    <w:autoRedefine/>
    <w:rsid w:val="002C54BD"/>
    <w:pPr>
      <w:widowControl w:val="0"/>
      <w:shd w:val="clear" w:color="auto" w:fill="CCFFCC"/>
      <w:outlineLvl w:val="0"/>
    </w:pPr>
    <w:rPr>
      <w:rFonts w:ascii="Palatino" w:hAnsi="Palatino"/>
      <w:b/>
      <w:sz w:val="28"/>
    </w:rPr>
  </w:style>
  <w:style w:type="paragraph" w:customStyle="1" w:styleId="FPersH1">
    <w:name w:val="FPers H1"/>
    <w:autoRedefine/>
    <w:rsid w:val="002C54BD"/>
    <w:pPr>
      <w:widowControl w:val="0"/>
      <w:shd w:val="clear" w:color="auto" w:fill="99CCFF"/>
      <w:outlineLvl w:val="0"/>
    </w:pPr>
    <w:rPr>
      <w:rFonts w:ascii="Palatino" w:hAnsi="Palatino"/>
      <w:b/>
      <w:sz w:val="28"/>
    </w:rPr>
  </w:style>
  <w:style w:type="paragraph" w:customStyle="1" w:styleId="FAcadH1">
    <w:name w:val="FAcad H1"/>
    <w:autoRedefine/>
    <w:rsid w:val="002C54BD"/>
    <w:pPr>
      <w:widowControl w:val="0"/>
      <w:shd w:val="clear" w:color="auto" w:fill="FFFF99"/>
      <w:outlineLvl w:val="0"/>
    </w:pPr>
    <w:rPr>
      <w:rFonts w:ascii="Palatino" w:hAnsi="Palatino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CS%20Projects\2021%20copyrights\Teaching\Ancillaries_In-Work\IR\LP\chXX_LP-template-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DB25AD41CBE48B3A66A45ACE91567" ma:contentTypeVersion="2" ma:contentTypeDescription="Create a new document." ma:contentTypeScope="" ma:versionID="f2bb74812e73d3f2f7a75f32c068d2f2">
  <xsd:schema xmlns:xsd="http://www.w3.org/2001/XMLSchema" xmlns:xs="http://www.w3.org/2001/XMLSchema" xmlns:p="http://schemas.microsoft.com/office/2006/metadata/properties" xmlns:ns2="4bf891c6-69a0-44ad-8b87-b9a192598980" targetNamespace="http://schemas.microsoft.com/office/2006/metadata/properties" ma:root="true" ma:fieldsID="8cc62b050d86231507b313dd62f0b937" ns2:_="">
    <xsd:import namespace="4bf891c6-69a0-44ad-8b87-b9a192598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891c6-69a0-44ad-8b87-b9a192598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24AB9F-D656-4835-BBF2-C5C549937072}"/>
</file>

<file path=customXml/itemProps2.xml><?xml version="1.0" encoding="utf-8"?>
<ds:datastoreItem xmlns:ds="http://schemas.openxmlformats.org/officeDocument/2006/customXml" ds:itemID="{161319DF-E6F2-4A9E-A423-4A5DA8560FDD}"/>
</file>

<file path=customXml/itemProps3.xml><?xml version="1.0" encoding="utf-8"?>
<ds:datastoreItem xmlns:ds="http://schemas.openxmlformats.org/officeDocument/2006/customXml" ds:itemID="{3B560F96-2D4C-42E2-A620-9893D6E5C56B}"/>
</file>

<file path=docProps/app.xml><?xml version="1.0" encoding="utf-8"?>
<Properties xmlns="http://schemas.openxmlformats.org/officeDocument/2006/extended-properties" xmlns:vt="http://schemas.openxmlformats.org/officeDocument/2006/docPropsVTypes">
  <Template>chXX_LP-template-2021</Template>
  <TotalTime>0</TotalTime>
  <Pages>4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2022-06-13T13:46:00Z</dcterms:created>
  <dcterms:modified xsi:type="dcterms:W3CDTF">2022-06-13T13:46:00Z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0x01010094BDB25AD41CBE48B3A66A45ACE91567</vt:lpwstr>
  </property>
</Properties>
</file>